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A4" w:rsidRPr="0053604C" w:rsidRDefault="00A94DA4" w:rsidP="00B66089">
      <w:pPr>
        <w:jc w:val="center"/>
        <w:rPr>
          <w:b/>
          <w:noProof/>
          <w:sz w:val="22"/>
          <w:szCs w:val="22"/>
          <w:lang w:val="el-GR"/>
        </w:rPr>
      </w:pPr>
      <w:bookmarkStart w:id="0" w:name="_GoBack"/>
      <w:bookmarkEnd w:id="0"/>
      <w:r w:rsidRPr="0053604C">
        <w:rPr>
          <w:b/>
          <w:noProof/>
          <w:sz w:val="22"/>
          <w:szCs w:val="22"/>
          <w:lang w:val="el-GR"/>
        </w:rPr>
        <w:t>Φ</w:t>
      </w:r>
      <w:r w:rsidR="00C60A72">
        <w:rPr>
          <w:b/>
          <w:noProof/>
          <w:sz w:val="22"/>
          <w:szCs w:val="22"/>
          <w:lang w:val="el-GR"/>
        </w:rPr>
        <w:t>ύ</w:t>
      </w:r>
      <w:r w:rsidR="00C60A72" w:rsidRPr="0053604C">
        <w:rPr>
          <w:b/>
          <w:noProof/>
          <w:sz w:val="22"/>
          <w:szCs w:val="22"/>
          <w:lang w:val="el-GR"/>
        </w:rPr>
        <w:t>λλο οδηγι</w:t>
      </w:r>
      <w:r w:rsidR="00C60A72">
        <w:rPr>
          <w:b/>
          <w:noProof/>
          <w:sz w:val="22"/>
          <w:szCs w:val="22"/>
          <w:lang w:val="el-GR"/>
        </w:rPr>
        <w:t>ώ</w:t>
      </w:r>
      <w:r w:rsidR="00C60A72" w:rsidRPr="0053604C">
        <w:rPr>
          <w:b/>
          <w:noProof/>
          <w:sz w:val="22"/>
          <w:szCs w:val="22"/>
          <w:lang w:val="el-GR"/>
        </w:rPr>
        <w:t>ν χρ</w:t>
      </w:r>
      <w:r w:rsidR="00C60A72">
        <w:rPr>
          <w:b/>
          <w:noProof/>
          <w:sz w:val="22"/>
          <w:szCs w:val="22"/>
          <w:lang w:val="el-GR"/>
        </w:rPr>
        <w:t>ή</w:t>
      </w:r>
      <w:r w:rsidR="00C60A72" w:rsidRPr="0053604C">
        <w:rPr>
          <w:b/>
          <w:noProof/>
          <w:sz w:val="22"/>
          <w:szCs w:val="22"/>
          <w:lang w:val="el-GR"/>
        </w:rPr>
        <w:t>σης</w:t>
      </w:r>
      <w:r w:rsidRPr="0053604C">
        <w:rPr>
          <w:b/>
          <w:noProof/>
          <w:sz w:val="22"/>
          <w:szCs w:val="22"/>
          <w:lang w:val="el-GR"/>
        </w:rPr>
        <w:t>: Π</w:t>
      </w:r>
      <w:r w:rsidR="0053604C" w:rsidRPr="0053604C">
        <w:rPr>
          <w:b/>
          <w:noProof/>
          <w:sz w:val="22"/>
          <w:szCs w:val="22"/>
          <w:lang w:val="el-GR"/>
        </w:rPr>
        <w:t>ληροφορ</w:t>
      </w:r>
      <w:r w:rsidR="00C60A72">
        <w:rPr>
          <w:b/>
          <w:noProof/>
          <w:sz w:val="22"/>
          <w:szCs w:val="22"/>
          <w:lang w:val="el-GR"/>
        </w:rPr>
        <w:t>ί</w:t>
      </w:r>
      <w:r w:rsidR="0053604C" w:rsidRPr="0053604C">
        <w:rPr>
          <w:b/>
          <w:noProof/>
          <w:sz w:val="22"/>
          <w:szCs w:val="22"/>
          <w:lang w:val="el-GR"/>
        </w:rPr>
        <w:t>ες για τον χρ</w:t>
      </w:r>
      <w:r w:rsidR="00C60A72">
        <w:rPr>
          <w:b/>
          <w:noProof/>
          <w:sz w:val="22"/>
          <w:szCs w:val="22"/>
          <w:lang w:val="el-GR"/>
        </w:rPr>
        <w:t>ή</w:t>
      </w:r>
      <w:r w:rsidR="0053604C" w:rsidRPr="0053604C">
        <w:rPr>
          <w:b/>
          <w:noProof/>
          <w:sz w:val="22"/>
          <w:szCs w:val="22"/>
          <w:lang w:val="el-GR"/>
        </w:rPr>
        <w:t>στη</w:t>
      </w:r>
    </w:p>
    <w:p w:rsidR="00A94DA4" w:rsidRPr="0053604C" w:rsidRDefault="00A94DA4" w:rsidP="00B66089">
      <w:pPr>
        <w:jc w:val="center"/>
        <w:rPr>
          <w:b/>
          <w:noProof/>
          <w:sz w:val="22"/>
          <w:szCs w:val="22"/>
          <w:lang w:val="el-GR"/>
        </w:rPr>
      </w:pPr>
    </w:p>
    <w:p w:rsidR="00A94DA4" w:rsidRPr="0053604C" w:rsidRDefault="00A445DA" w:rsidP="00B66089">
      <w:pPr>
        <w:jc w:val="center"/>
        <w:rPr>
          <w:b/>
          <w:sz w:val="22"/>
          <w:szCs w:val="22"/>
          <w:lang w:val="it-IT"/>
        </w:rPr>
      </w:pPr>
      <w:r w:rsidRPr="0053604C">
        <w:rPr>
          <w:b/>
          <w:sz w:val="22"/>
          <w:szCs w:val="22"/>
          <w:lang w:val="it-IT"/>
        </w:rPr>
        <w:t xml:space="preserve">Sooneral </w:t>
      </w:r>
      <w:r w:rsidR="00841FC3">
        <w:rPr>
          <w:b/>
          <w:sz w:val="22"/>
          <w:szCs w:val="22"/>
          <w:lang w:val="it-IT"/>
        </w:rPr>
        <w:t>1</w:t>
      </w:r>
      <w:r w:rsidRPr="0053604C">
        <w:rPr>
          <w:b/>
          <w:sz w:val="22"/>
          <w:szCs w:val="22"/>
          <w:lang w:val="it-IT"/>
        </w:rPr>
        <w:t>0 mg</w:t>
      </w:r>
      <w:r w:rsidR="00841FC3">
        <w:rPr>
          <w:b/>
          <w:sz w:val="22"/>
          <w:szCs w:val="22"/>
          <w:lang w:val="it-IT"/>
        </w:rPr>
        <w:t>/ml</w:t>
      </w:r>
      <w:r w:rsidR="00C60A72">
        <w:rPr>
          <w:b/>
          <w:sz w:val="22"/>
          <w:szCs w:val="22"/>
          <w:lang w:val="el-GR"/>
        </w:rPr>
        <w:t xml:space="preserve"> πόσιμο διάλυμα</w:t>
      </w:r>
      <w:r w:rsidR="00A94DA4" w:rsidRPr="0053604C">
        <w:rPr>
          <w:b/>
          <w:sz w:val="22"/>
          <w:szCs w:val="22"/>
          <w:lang w:val="it-IT"/>
        </w:rPr>
        <w:t xml:space="preserve"> </w:t>
      </w:r>
    </w:p>
    <w:p w:rsidR="00A94DA4" w:rsidRPr="0053604C" w:rsidRDefault="00C60A72" w:rsidP="00C87C90">
      <w:pPr>
        <w:pStyle w:val="a4"/>
        <w:tabs>
          <w:tab w:val="clear" w:pos="4153"/>
          <w:tab w:val="clear" w:pos="8306"/>
        </w:tabs>
        <w:jc w:val="center"/>
        <w:rPr>
          <w:noProof/>
          <w:szCs w:val="22"/>
          <w:lang w:val="it-IT"/>
        </w:rPr>
      </w:pPr>
      <w:r w:rsidRPr="00C87C90">
        <w:rPr>
          <w:szCs w:val="22"/>
        </w:rPr>
        <w:t xml:space="preserve">Καλιούχος </w:t>
      </w:r>
      <w:proofErr w:type="spellStart"/>
      <w:r w:rsidRPr="00C87C90">
        <w:rPr>
          <w:szCs w:val="22"/>
        </w:rPr>
        <w:t>δικλοφαινάκη</w:t>
      </w:r>
      <w:proofErr w:type="spellEnd"/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  <w:r w:rsidRPr="0053604C">
        <w:rPr>
          <w:b/>
          <w:noProof/>
          <w:sz w:val="22"/>
          <w:szCs w:val="22"/>
          <w:lang w:val="el-GR"/>
        </w:rPr>
        <w:t>Διαβάστε προσεκτικά ολόκληρο το φύλλο οδηγιών χρήσης πρ</w:t>
      </w:r>
      <w:r w:rsidR="00C60A72">
        <w:rPr>
          <w:b/>
          <w:noProof/>
          <w:sz w:val="22"/>
          <w:szCs w:val="22"/>
          <w:lang w:val="el-GR"/>
        </w:rPr>
        <w:t>ιν</w:t>
      </w:r>
      <w:r w:rsidRPr="0053604C">
        <w:rPr>
          <w:b/>
          <w:noProof/>
          <w:sz w:val="22"/>
          <w:szCs w:val="22"/>
          <w:lang w:val="el-GR"/>
        </w:rPr>
        <w:t xml:space="preserve"> αρχίσετε να παίρνετε αυτό το φάρμακο.</w:t>
      </w:r>
    </w:p>
    <w:p w:rsidR="00A94DA4" w:rsidRPr="0053604C" w:rsidRDefault="00A94DA4" w:rsidP="00B66089">
      <w:pPr>
        <w:ind w:left="567" w:hanging="567"/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>-</w:t>
      </w:r>
      <w:r w:rsidRPr="0053604C">
        <w:rPr>
          <w:noProof/>
          <w:sz w:val="22"/>
          <w:szCs w:val="22"/>
          <w:lang w:val="el-GR"/>
        </w:rPr>
        <w:tab/>
        <w:t>Φυλάξτε αυτό το φύλλο οδηγιών χρήσης. Ίσως χρειαστεί να το διαβάσετε ξανά.</w:t>
      </w:r>
    </w:p>
    <w:p w:rsidR="00A94DA4" w:rsidRPr="0053604C" w:rsidRDefault="00A94DA4" w:rsidP="00B66089">
      <w:pPr>
        <w:ind w:left="567" w:hanging="567"/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>-</w:t>
      </w:r>
      <w:r w:rsidRPr="0053604C">
        <w:rPr>
          <w:noProof/>
          <w:sz w:val="22"/>
          <w:szCs w:val="22"/>
          <w:lang w:val="el-GR"/>
        </w:rPr>
        <w:tab/>
        <w:t>Εάν έχετε περαιτέρω απορίες, ρωτήστε το</w:t>
      </w:r>
      <w:r w:rsidR="00C60A72">
        <w:rPr>
          <w:noProof/>
          <w:sz w:val="22"/>
          <w:szCs w:val="22"/>
          <w:lang w:val="el-GR"/>
        </w:rPr>
        <w:t>ν</w:t>
      </w:r>
      <w:r w:rsidRPr="0053604C">
        <w:rPr>
          <w:noProof/>
          <w:sz w:val="22"/>
          <w:szCs w:val="22"/>
          <w:lang w:val="el-GR"/>
        </w:rPr>
        <w:t xml:space="preserve"> γιατρό ή το</w:t>
      </w:r>
      <w:r w:rsidR="00C60A72">
        <w:rPr>
          <w:noProof/>
          <w:sz w:val="22"/>
          <w:szCs w:val="22"/>
          <w:lang w:val="el-GR"/>
        </w:rPr>
        <w:t>ν</w:t>
      </w:r>
      <w:r w:rsidRPr="0053604C">
        <w:rPr>
          <w:noProof/>
          <w:sz w:val="22"/>
          <w:szCs w:val="22"/>
          <w:lang w:val="el-GR"/>
        </w:rPr>
        <w:t xml:space="preserve"> φαρμακοποιό σας.</w:t>
      </w:r>
    </w:p>
    <w:p w:rsidR="00A94DA4" w:rsidRPr="0053604C" w:rsidRDefault="00A94DA4" w:rsidP="00B66089">
      <w:pPr>
        <w:ind w:left="567" w:hanging="567"/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>-</w:t>
      </w:r>
      <w:r w:rsidRPr="0053604C">
        <w:rPr>
          <w:noProof/>
          <w:sz w:val="22"/>
          <w:szCs w:val="22"/>
          <w:lang w:val="el-GR"/>
        </w:rPr>
        <w:tab/>
        <w:t xml:space="preserve">Η συνταγή για αυτό το φάρμακο χορηγήθηκε </w:t>
      </w:r>
      <w:r w:rsidR="00C60A72">
        <w:rPr>
          <w:noProof/>
          <w:sz w:val="22"/>
          <w:szCs w:val="22"/>
          <w:lang w:val="el-GR"/>
        </w:rPr>
        <w:t xml:space="preserve">αποκλειστικά </w:t>
      </w:r>
      <w:r w:rsidRPr="0053604C">
        <w:rPr>
          <w:noProof/>
          <w:sz w:val="22"/>
          <w:szCs w:val="22"/>
          <w:lang w:val="el-GR"/>
        </w:rPr>
        <w:t>για σας. Δεν πρέπει να δώσετε το φάρμακο σε άλλους. Μπορεί να τους προκαλέσει βλάβη, ακόμα και όταν τα συμπτώματ</w:t>
      </w:r>
      <w:r w:rsidR="00C60A72">
        <w:rPr>
          <w:noProof/>
          <w:sz w:val="22"/>
          <w:szCs w:val="22"/>
          <w:lang w:val="el-GR"/>
        </w:rPr>
        <w:t>α</w:t>
      </w:r>
      <w:r w:rsidRPr="0053604C">
        <w:rPr>
          <w:noProof/>
          <w:sz w:val="22"/>
          <w:szCs w:val="22"/>
          <w:lang w:val="el-GR"/>
        </w:rPr>
        <w:t xml:space="preserve"> </w:t>
      </w:r>
      <w:r w:rsidR="00C60A72">
        <w:rPr>
          <w:noProof/>
          <w:sz w:val="22"/>
          <w:szCs w:val="22"/>
          <w:lang w:val="el-GR"/>
        </w:rPr>
        <w:t xml:space="preserve">της ασθένειάς </w:t>
      </w:r>
      <w:r w:rsidRPr="0053604C">
        <w:rPr>
          <w:noProof/>
          <w:sz w:val="22"/>
          <w:szCs w:val="22"/>
          <w:lang w:val="el-GR"/>
        </w:rPr>
        <w:t>τους είναι ίδια με τα δικά σας.</w:t>
      </w:r>
    </w:p>
    <w:p w:rsidR="00A94DA4" w:rsidRPr="0053604C" w:rsidRDefault="00A94DA4" w:rsidP="00B66089">
      <w:pPr>
        <w:ind w:left="567" w:hanging="567"/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>-</w:t>
      </w:r>
      <w:r w:rsidRPr="0053604C">
        <w:rPr>
          <w:noProof/>
          <w:sz w:val="22"/>
          <w:szCs w:val="22"/>
          <w:lang w:val="el-GR"/>
        </w:rPr>
        <w:tab/>
        <w:t xml:space="preserve">Εάν </w:t>
      </w:r>
      <w:r w:rsidR="00C60A72">
        <w:rPr>
          <w:noProof/>
          <w:sz w:val="22"/>
          <w:szCs w:val="22"/>
          <w:lang w:val="el-GR"/>
        </w:rPr>
        <w:t xml:space="preserve">παρατηρήσετε </w:t>
      </w:r>
      <w:r w:rsidRPr="0053604C">
        <w:rPr>
          <w:noProof/>
          <w:sz w:val="22"/>
          <w:szCs w:val="22"/>
          <w:lang w:val="el-GR"/>
        </w:rPr>
        <w:t>κάποια ανεπιθύμητη ενέργεια</w:t>
      </w:r>
      <w:r w:rsidR="00C60A72">
        <w:rPr>
          <w:noProof/>
          <w:sz w:val="22"/>
          <w:szCs w:val="22"/>
          <w:lang w:val="el-GR"/>
        </w:rPr>
        <w:t>,</w:t>
      </w:r>
      <w:r w:rsidRPr="0053604C">
        <w:rPr>
          <w:noProof/>
          <w:sz w:val="22"/>
          <w:szCs w:val="22"/>
          <w:lang w:val="el-GR"/>
        </w:rPr>
        <w:t>ενημερώστε το</w:t>
      </w:r>
      <w:r w:rsidR="00C60A72">
        <w:rPr>
          <w:noProof/>
          <w:sz w:val="22"/>
          <w:szCs w:val="22"/>
          <w:lang w:val="el-GR"/>
        </w:rPr>
        <w:t>ν</w:t>
      </w:r>
      <w:r w:rsidRPr="0053604C">
        <w:rPr>
          <w:noProof/>
          <w:sz w:val="22"/>
          <w:szCs w:val="22"/>
          <w:lang w:val="el-GR"/>
        </w:rPr>
        <w:t xml:space="preserve"> γιατρό ή το</w:t>
      </w:r>
      <w:r w:rsidR="00C60A72">
        <w:rPr>
          <w:noProof/>
          <w:sz w:val="22"/>
          <w:szCs w:val="22"/>
          <w:lang w:val="el-GR"/>
        </w:rPr>
        <w:t>ν</w:t>
      </w:r>
      <w:r w:rsidRPr="0053604C">
        <w:rPr>
          <w:noProof/>
          <w:sz w:val="22"/>
          <w:szCs w:val="22"/>
          <w:lang w:val="el-GR"/>
        </w:rPr>
        <w:t xml:space="preserve"> φαρμακοποιό σας.</w:t>
      </w:r>
      <w:r w:rsidR="00C60A72">
        <w:rPr>
          <w:noProof/>
          <w:sz w:val="22"/>
          <w:szCs w:val="22"/>
          <w:lang w:val="el-GR"/>
        </w:rPr>
        <w:t xml:space="preserve"> </w:t>
      </w:r>
      <w:r w:rsidR="00C60A72" w:rsidRPr="008930B3">
        <w:rPr>
          <w:noProof/>
          <w:sz w:val="22"/>
          <w:szCs w:val="22"/>
          <w:lang w:val="el-GR"/>
        </w:rPr>
        <w:t>Αυτό ισχύει και για κάθε πιθανή ανεπιθύμητη ενέργεια που δεν αναφέρεται στο παρόν φύλλο οδηγιών χρήσης. Βλέπε παράγραφο 4.</w:t>
      </w:r>
    </w:p>
    <w:p w:rsidR="00A94DA4" w:rsidRPr="0053604C" w:rsidRDefault="00A94DA4" w:rsidP="00B66089">
      <w:pPr>
        <w:rPr>
          <w:b/>
          <w:noProof/>
          <w:sz w:val="22"/>
          <w:szCs w:val="22"/>
          <w:lang w:val="el-GR"/>
        </w:rPr>
      </w:pP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  <w:r w:rsidRPr="0053604C">
        <w:rPr>
          <w:b/>
          <w:noProof/>
          <w:sz w:val="22"/>
          <w:szCs w:val="22"/>
          <w:lang w:val="el-GR"/>
        </w:rPr>
        <w:t>Τ</w:t>
      </w:r>
      <w:r w:rsidR="004B42F9">
        <w:rPr>
          <w:b/>
          <w:noProof/>
          <w:sz w:val="22"/>
          <w:szCs w:val="22"/>
          <w:lang w:val="el-GR"/>
        </w:rPr>
        <w:t xml:space="preserve">ι </w:t>
      </w:r>
      <w:r w:rsidR="004B42F9" w:rsidRPr="0053604C">
        <w:rPr>
          <w:b/>
          <w:noProof/>
          <w:sz w:val="22"/>
          <w:szCs w:val="22"/>
          <w:lang w:val="el-GR"/>
        </w:rPr>
        <w:t xml:space="preserve">περιέχει </w:t>
      </w:r>
      <w:r w:rsidR="004B42F9">
        <w:rPr>
          <w:b/>
          <w:noProof/>
          <w:sz w:val="22"/>
          <w:szCs w:val="22"/>
          <w:lang w:val="el-GR"/>
        </w:rPr>
        <w:t>τ</w:t>
      </w:r>
      <w:r w:rsidRPr="0053604C">
        <w:rPr>
          <w:b/>
          <w:noProof/>
          <w:sz w:val="22"/>
          <w:szCs w:val="22"/>
          <w:lang w:val="el-GR"/>
        </w:rPr>
        <w:t>ο παρόν φύλλο οδηγιών:</w:t>
      </w:r>
    </w:p>
    <w:p w:rsidR="00A94DA4" w:rsidRPr="0053604C" w:rsidRDefault="00A94DA4" w:rsidP="00B66089">
      <w:pPr>
        <w:ind w:left="567" w:hanging="567"/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>1.</w:t>
      </w:r>
      <w:r w:rsidRPr="0053604C">
        <w:rPr>
          <w:noProof/>
          <w:sz w:val="22"/>
          <w:szCs w:val="22"/>
          <w:lang w:val="el-GR"/>
        </w:rPr>
        <w:tab/>
        <w:t xml:space="preserve">Τι είναι το </w:t>
      </w:r>
      <w:r w:rsidR="00A445DA" w:rsidRPr="00C87C90">
        <w:rPr>
          <w:noProof/>
          <w:sz w:val="22"/>
          <w:szCs w:val="22"/>
        </w:rPr>
        <w:t>Sooneral</w:t>
      </w:r>
      <w:r w:rsidR="00A445DA" w:rsidRPr="0053604C">
        <w:rPr>
          <w:b/>
          <w:noProof/>
          <w:sz w:val="22"/>
          <w:szCs w:val="22"/>
          <w:lang w:val="el-GR"/>
        </w:rPr>
        <w:t xml:space="preserve"> </w:t>
      </w:r>
      <w:r w:rsidRPr="0053604C">
        <w:rPr>
          <w:noProof/>
          <w:sz w:val="22"/>
          <w:szCs w:val="22"/>
          <w:lang w:val="el-GR"/>
        </w:rPr>
        <w:t>και ποια είναι η χρήση του</w:t>
      </w:r>
    </w:p>
    <w:p w:rsidR="00A94DA4" w:rsidRPr="0053604C" w:rsidRDefault="00A94DA4" w:rsidP="00B66089">
      <w:pPr>
        <w:ind w:left="567" w:hanging="567"/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>2.</w:t>
      </w:r>
      <w:r w:rsidRPr="0053604C">
        <w:rPr>
          <w:noProof/>
          <w:sz w:val="22"/>
          <w:szCs w:val="22"/>
          <w:lang w:val="el-GR"/>
        </w:rPr>
        <w:tab/>
        <w:t>Τι πρέπει να γνωρίζετε πρ</w:t>
      </w:r>
      <w:r w:rsidR="004B42F9">
        <w:rPr>
          <w:noProof/>
          <w:sz w:val="22"/>
          <w:szCs w:val="22"/>
          <w:lang w:val="el-GR"/>
        </w:rPr>
        <w:t>ιν</w:t>
      </w:r>
      <w:r w:rsidRPr="0053604C">
        <w:rPr>
          <w:noProof/>
          <w:sz w:val="22"/>
          <w:szCs w:val="22"/>
          <w:lang w:val="el-GR"/>
        </w:rPr>
        <w:t xml:space="preserve"> πάρετε το</w:t>
      </w:r>
      <w:r w:rsidRPr="004B42F9">
        <w:rPr>
          <w:noProof/>
          <w:sz w:val="22"/>
          <w:szCs w:val="22"/>
          <w:lang w:val="el-GR"/>
        </w:rPr>
        <w:t xml:space="preserve"> </w:t>
      </w:r>
      <w:r w:rsidR="00A445DA" w:rsidRPr="00C87C90">
        <w:rPr>
          <w:noProof/>
          <w:sz w:val="22"/>
          <w:szCs w:val="22"/>
        </w:rPr>
        <w:t>Sooneral</w:t>
      </w:r>
      <w:r w:rsidR="00A445DA" w:rsidRPr="0053604C">
        <w:rPr>
          <w:b/>
          <w:noProof/>
          <w:sz w:val="22"/>
          <w:szCs w:val="22"/>
          <w:lang w:val="el-GR"/>
        </w:rPr>
        <w:t xml:space="preserve"> </w:t>
      </w:r>
      <w:r w:rsidRPr="0053604C">
        <w:rPr>
          <w:noProof/>
          <w:sz w:val="22"/>
          <w:szCs w:val="22"/>
          <w:lang w:val="el-GR"/>
        </w:rPr>
        <w:t>3.</w:t>
      </w:r>
      <w:r w:rsidRPr="0053604C">
        <w:rPr>
          <w:noProof/>
          <w:sz w:val="22"/>
          <w:szCs w:val="22"/>
          <w:lang w:val="el-GR"/>
        </w:rPr>
        <w:tab/>
        <w:t xml:space="preserve">Πώς να πάρετε το </w:t>
      </w:r>
      <w:r w:rsidR="00A445DA" w:rsidRPr="00C87C90">
        <w:rPr>
          <w:noProof/>
          <w:sz w:val="22"/>
          <w:szCs w:val="22"/>
        </w:rPr>
        <w:t>Sooneral</w:t>
      </w:r>
      <w:r w:rsidR="00A445DA" w:rsidRPr="00C87C90">
        <w:rPr>
          <w:noProof/>
          <w:sz w:val="22"/>
          <w:szCs w:val="22"/>
          <w:lang w:val="el-GR"/>
        </w:rPr>
        <w:t xml:space="preserve"> </w:t>
      </w:r>
    </w:p>
    <w:p w:rsidR="00A94DA4" w:rsidRPr="0053604C" w:rsidRDefault="00A94DA4" w:rsidP="00B66089">
      <w:pPr>
        <w:ind w:left="567" w:hanging="567"/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>4.</w:t>
      </w:r>
      <w:r w:rsidRPr="0053604C">
        <w:rPr>
          <w:noProof/>
          <w:sz w:val="22"/>
          <w:szCs w:val="22"/>
          <w:lang w:val="el-GR"/>
        </w:rPr>
        <w:tab/>
        <w:t>Πιθανές ανεπιθύμητες ενέργειες</w:t>
      </w:r>
    </w:p>
    <w:p w:rsidR="00A94DA4" w:rsidRPr="0053604C" w:rsidRDefault="00A94DA4" w:rsidP="00B66089">
      <w:pPr>
        <w:ind w:left="567" w:hanging="567"/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>5.</w:t>
      </w:r>
      <w:r w:rsidRPr="0053604C">
        <w:rPr>
          <w:noProof/>
          <w:sz w:val="22"/>
          <w:szCs w:val="22"/>
          <w:lang w:val="el-GR"/>
        </w:rPr>
        <w:tab/>
        <w:t>Πώς να φυλάσσετ</w:t>
      </w:r>
      <w:r w:rsidR="004B42F9">
        <w:rPr>
          <w:noProof/>
          <w:sz w:val="22"/>
          <w:szCs w:val="22"/>
          <w:lang w:val="el-GR"/>
        </w:rPr>
        <w:t>ε</w:t>
      </w:r>
      <w:r w:rsidRPr="0053604C">
        <w:rPr>
          <w:noProof/>
          <w:sz w:val="22"/>
          <w:szCs w:val="22"/>
          <w:lang w:val="el-GR"/>
        </w:rPr>
        <w:t xml:space="preserve"> το</w:t>
      </w:r>
      <w:r w:rsidRPr="004B42F9">
        <w:rPr>
          <w:noProof/>
          <w:sz w:val="22"/>
          <w:szCs w:val="22"/>
          <w:lang w:val="el-GR"/>
        </w:rPr>
        <w:t xml:space="preserve"> </w:t>
      </w:r>
      <w:r w:rsidR="00A445DA" w:rsidRPr="00C87C90">
        <w:rPr>
          <w:noProof/>
          <w:sz w:val="22"/>
          <w:szCs w:val="22"/>
        </w:rPr>
        <w:t>Sooneral</w:t>
      </w:r>
      <w:r w:rsidR="00A445DA" w:rsidRPr="0053604C">
        <w:rPr>
          <w:b/>
          <w:noProof/>
          <w:sz w:val="22"/>
          <w:szCs w:val="22"/>
          <w:lang w:val="el-GR"/>
        </w:rPr>
        <w:t xml:space="preserve"> </w:t>
      </w:r>
    </w:p>
    <w:p w:rsidR="00A94DA4" w:rsidRPr="0053604C" w:rsidRDefault="00A94DA4" w:rsidP="00B66089">
      <w:pPr>
        <w:ind w:left="567" w:hanging="567"/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>6.</w:t>
      </w:r>
      <w:r w:rsidRPr="0053604C">
        <w:rPr>
          <w:noProof/>
          <w:sz w:val="22"/>
          <w:szCs w:val="22"/>
          <w:lang w:val="el-GR"/>
        </w:rPr>
        <w:tab/>
      </w:r>
      <w:r w:rsidR="004B42F9" w:rsidRPr="008930B3">
        <w:rPr>
          <w:noProof/>
          <w:sz w:val="22"/>
          <w:szCs w:val="22"/>
          <w:lang w:val="el-GR"/>
        </w:rPr>
        <w:t xml:space="preserve">Περιεχόμενο της συσκευασίας και </w:t>
      </w:r>
      <w:r w:rsidR="004B42F9">
        <w:rPr>
          <w:noProof/>
          <w:sz w:val="22"/>
          <w:szCs w:val="22"/>
          <w:lang w:val="el-GR"/>
        </w:rPr>
        <w:t>λ</w:t>
      </w:r>
      <w:r w:rsidRPr="0053604C">
        <w:rPr>
          <w:noProof/>
          <w:sz w:val="22"/>
          <w:szCs w:val="22"/>
          <w:lang w:val="el-GR"/>
        </w:rPr>
        <w:t>οιπές πληροφορίες</w:t>
      </w:r>
    </w:p>
    <w:p w:rsidR="00A94DA4" w:rsidRPr="0053604C" w:rsidRDefault="00A94DA4" w:rsidP="00B66089">
      <w:pPr>
        <w:rPr>
          <w:sz w:val="22"/>
          <w:szCs w:val="22"/>
          <w:lang w:val="el-GR"/>
        </w:rPr>
      </w:pPr>
    </w:p>
    <w:p w:rsidR="00A94DA4" w:rsidRPr="0053604C" w:rsidRDefault="00A445DA" w:rsidP="00B66089">
      <w:pPr>
        <w:rPr>
          <w:b/>
          <w:noProof/>
          <w:sz w:val="22"/>
          <w:szCs w:val="22"/>
          <w:lang w:val="el-GR"/>
        </w:rPr>
      </w:pPr>
      <w:r w:rsidRPr="0053604C">
        <w:rPr>
          <w:b/>
          <w:noProof/>
          <w:sz w:val="22"/>
          <w:szCs w:val="22"/>
          <w:lang w:val="el-GR"/>
        </w:rPr>
        <w:t xml:space="preserve">1. </w:t>
      </w:r>
      <w:r w:rsidR="00A94DA4" w:rsidRPr="0053604C">
        <w:rPr>
          <w:b/>
          <w:noProof/>
          <w:sz w:val="22"/>
          <w:szCs w:val="22"/>
          <w:lang w:val="el-GR"/>
        </w:rPr>
        <w:t>Τ</w:t>
      </w:r>
      <w:r w:rsidR="004B42F9" w:rsidRPr="0053604C">
        <w:rPr>
          <w:b/>
          <w:noProof/>
          <w:sz w:val="22"/>
          <w:szCs w:val="22"/>
          <w:lang w:val="el-GR"/>
        </w:rPr>
        <w:t>ι ε</w:t>
      </w:r>
      <w:r w:rsidR="004B42F9">
        <w:rPr>
          <w:b/>
          <w:noProof/>
          <w:sz w:val="22"/>
          <w:szCs w:val="22"/>
          <w:lang w:val="el-GR"/>
        </w:rPr>
        <w:t>ί</w:t>
      </w:r>
      <w:r w:rsidR="004B42F9" w:rsidRPr="0053604C">
        <w:rPr>
          <w:b/>
          <w:noProof/>
          <w:sz w:val="22"/>
          <w:szCs w:val="22"/>
          <w:lang w:val="el-GR"/>
        </w:rPr>
        <w:t xml:space="preserve">ναι το </w:t>
      </w:r>
      <w:r w:rsidR="004B42F9" w:rsidRPr="0053604C">
        <w:rPr>
          <w:b/>
          <w:noProof/>
          <w:sz w:val="22"/>
          <w:szCs w:val="22"/>
        </w:rPr>
        <w:t>Sooneral</w:t>
      </w:r>
      <w:r w:rsidR="004B42F9" w:rsidRPr="0053604C">
        <w:rPr>
          <w:noProof/>
          <w:sz w:val="22"/>
          <w:szCs w:val="22"/>
          <w:lang w:val="el-GR"/>
        </w:rPr>
        <w:t xml:space="preserve"> </w:t>
      </w:r>
      <w:r w:rsidR="004B42F9" w:rsidRPr="0053604C">
        <w:rPr>
          <w:b/>
          <w:noProof/>
          <w:sz w:val="22"/>
          <w:szCs w:val="22"/>
          <w:lang w:val="el-GR"/>
        </w:rPr>
        <w:t>και ποια ε</w:t>
      </w:r>
      <w:r w:rsidR="004B42F9">
        <w:rPr>
          <w:b/>
          <w:noProof/>
          <w:sz w:val="22"/>
          <w:szCs w:val="22"/>
          <w:lang w:val="el-GR"/>
        </w:rPr>
        <w:t>ί</w:t>
      </w:r>
      <w:r w:rsidR="004B42F9" w:rsidRPr="0053604C">
        <w:rPr>
          <w:b/>
          <w:noProof/>
          <w:sz w:val="22"/>
          <w:szCs w:val="22"/>
          <w:lang w:val="el-GR"/>
        </w:rPr>
        <w:t>ναι η χρ</w:t>
      </w:r>
      <w:r w:rsidR="004B42F9">
        <w:rPr>
          <w:b/>
          <w:noProof/>
          <w:sz w:val="22"/>
          <w:szCs w:val="22"/>
          <w:lang w:val="el-GR"/>
        </w:rPr>
        <w:t>ή</w:t>
      </w:r>
      <w:r w:rsidR="004B42F9" w:rsidRPr="0053604C">
        <w:rPr>
          <w:b/>
          <w:noProof/>
          <w:sz w:val="22"/>
          <w:szCs w:val="22"/>
          <w:lang w:val="el-GR"/>
        </w:rPr>
        <w:t>ση του</w:t>
      </w: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</w:p>
    <w:p w:rsidR="00A94DA4" w:rsidRPr="00C87C90" w:rsidRDefault="00A94DA4" w:rsidP="00B66089">
      <w:pPr>
        <w:rPr>
          <w:noProof/>
          <w:sz w:val="22"/>
          <w:szCs w:val="22"/>
          <w:lang w:val="el-GR"/>
        </w:rPr>
      </w:pPr>
      <w:r w:rsidRPr="0053604C">
        <w:rPr>
          <w:b/>
          <w:noProof/>
          <w:sz w:val="22"/>
          <w:szCs w:val="22"/>
          <w:lang w:val="el-GR"/>
        </w:rPr>
        <w:t>Τ</w:t>
      </w:r>
      <w:r w:rsidR="007B0E74" w:rsidRPr="0053604C">
        <w:rPr>
          <w:b/>
          <w:noProof/>
          <w:sz w:val="22"/>
          <w:szCs w:val="22"/>
          <w:lang w:val="el-GR"/>
        </w:rPr>
        <w:t>ι</w:t>
      </w:r>
      <w:r w:rsidR="007B0E74" w:rsidRPr="00C87C90">
        <w:rPr>
          <w:b/>
          <w:noProof/>
          <w:sz w:val="22"/>
          <w:szCs w:val="22"/>
          <w:lang w:val="el-GR"/>
        </w:rPr>
        <w:t xml:space="preserve"> </w:t>
      </w:r>
      <w:r w:rsidR="007B0E74" w:rsidRPr="0053604C">
        <w:rPr>
          <w:b/>
          <w:noProof/>
          <w:sz w:val="22"/>
          <w:szCs w:val="22"/>
          <w:lang w:val="el-GR"/>
        </w:rPr>
        <w:t>ε</w:t>
      </w:r>
      <w:r w:rsidR="007B0E74">
        <w:rPr>
          <w:b/>
          <w:noProof/>
          <w:sz w:val="22"/>
          <w:szCs w:val="22"/>
          <w:lang w:val="el-GR"/>
        </w:rPr>
        <w:t>ί</w:t>
      </w:r>
      <w:r w:rsidR="007B0E74" w:rsidRPr="0053604C">
        <w:rPr>
          <w:b/>
          <w:noProof/>
          <w:sz w:val="22"/>
          <w:szCs w:val="22"/>
          <w:lang w:val="el-GR"/>
        </w:rPr>
        <w:t>ναι</w:t>
      </w:r>
      <w:r w:rsidR="007B0E74" w:rsidRPr="00C87C90">
        <w:rPr>
          <w:b/>
          <w:noProof/>
          <w:sz w:val="22"/>
          <w:szCs w:val="22"/>
          <w:lang w:val="el-GR"/>
        </w:rPr>
        <w:t xml:space="preserve"> </w:t>
      </w:r>
      <w:r w:rsidR="007B0E74" w:rsidRPr="0053604C">
        <w:rPr>
          <w:b/>
          <w:noProof/>
          <w:sz w:val="22"/>
          <w:szCs w:val="22"/>
          <w:lang w:val="el-GR"/>
        </w:rPr>
        <w:t>το</w:t>
      </w:r>
      <w:r w:rsidR="007B0E74" w:rsidRPr="00C87C90">
        <w:rPr>
          <w:b/>
          <w:noProof/>
          <w:sz w:val="22"/>
          <w:szCs w:val="22"/>
          <w:lang w:val="el-GR"/>
        </w:rPr>
        <w:t xml:space="preserve"> </w:t>
      </w:r>
      <w:r w:rsidR="00A445DA" w:rsidRPr="0053604C">
        <w:rPr>
          <w:b/>
          <w:noProof/>
          <w:sz w:val="22"/>
          <w:szCs w:val="22"/>
        </w:rPr>
        <w:t>Sooneral</w:t>
      </w:r>
      <w:r w:rsidR="00A445DA" w:rsidRPr="00C87C90">
        <w:rPr>
          <w:b/>
          <w:noProof/>
          <w:sz w:val="22"/>
          <w:szCs w:val="22"/>
          <w:lang w:val="el-GR"/>
        </w:rPr>
        <w:t xml:space="preserve"> </w:t>
      </w: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Η δραστική ουσία του </w:t>
      </w:r>
      <w:r w:rsidR="00A445DA" w:rsidRPr="00C87C90">
        <w:rPr>
          <w:noProof/>
          <w:sz w:val="22"/>
          <w:szCs w:val="22"/>
        </w:rPr>
        <w:t>Sooneral</w:t>
      </w:r>
      <w:r w:rsidR="00A445DA" w:rsidRPr="00C87C90">
        <w:rPr>
          <w:noProof/>
          <w:sz w:val="22"/>
          <w:szCs w:val="22"/>
          <w:lang w:val="el-GR"/>
        </w:rPr>
        <w:t xml:space="preserve"> </w:t>
      </w:r>
      <w:r w:rsidRPr="0053604C">
        <w:rPr>
          <w:noProof/>
          <w:sz w:val="22"/>
          <w:szCs w:val="22"/>
          <w:lang w:val="el-GR"/>
        </w:rPr>
        <w:t>είναι η καλιούχος δικλοφ</w:t>
      </w:r>
      <w:r w:rsidR="00560F3D" w:rsidRPr="0053604C">
        <w:rPr>
          <w:noProof/>
          <w:sz w:val="22"/>
          <w:szCs w:val="22"/>
          <w:lang w:val="el-GR"/>
        </w:rPr>
        <w:t>αι</w:t>
      </w:r>
      <w:r w:rsidRPr="0053604C">
        <w:rPr>
          <w:noProof/>
          <w:sz w:val="22"/>
          <w:szCs w:val="22"/>
          <w:lang w:val="el-GR"/>
        </w:rPr>
        <w:t>νάκη, η οποία ανήκει στην κατηγορία των μη στεροειδών αντιφλεγμονωδών φαρμάκων (ΜΣΑΦ).</w:t>
      </w: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</w:p>
    <w:p w:rsidR="00A94DA4" w:rsidRDefault="003F1A88" w:rsidP="00B66089">
      <w:pPr>
        <w:rPr>
          <w:noProof/>
          <w:sz w:val="22"/>
          <w:szCs w:val="22"/>
          <w:lang w:val="el-GR"/>
        </w:rPr>
      </w:pPr>
      <w:r w:rsidRPr="007B0E74">
        <w:rPr>
          <w:noProof/>
          <w:sz w:val="22"/>
          <w:szCs w:val="22"/>
        </w:rPr>
        <w:t>To</w:t>
      </w:r>
      <w:r w:rsidRPr="007B0E74">
        <w:rPr>
          <w:noProof/>
          <w:sz w:val="22"/>
          <w:szCs w:val="22"/>
          <w:lang w:val="el-GR"/>
        </w:rPr>
        <w:t xml:space="preserve"> </w:t>
      </w:r>
      <w:r w:rsidR="00A445DA" w:rsidRPr="00C87C90">
        <w:rPr>
          <w:noProof/>
          <w:sz w:val="22"/>
          <w:szCs w:val="22"/>
        </w:rPr>
        <w:t>Sooneral</w:t>
      </w:r>
      <w:r w:rsidR="00A445DA" w:rsidRPr="00C87C90">
        <w:rPr>
          <w:noProof/>
          <w:sz w:val="22"/>
          <w:szCs w:val="22"/>
          <w:lang w:val="el-GR"/>
        </w:rPr>
        <w:t xml:space="preserve"> </w:t>
      </w:r>
      <w:r w:rsidR="00A94DA4" w:rsidRPr="0053604C">
        <w:rPr>
          <w:noProof/>
          <w:sz w:val="22"/>
          <w:szCs w:val="22"/>
          <w:lang w:val="el-GR"/>
        </w:rPr>
        <w:t>είναι αναλγητικ</w:t>
      </w:r>
      <w:r w:rsidRPr="0053604C">
        <w:rPr>
          <w:noProof/>
          <w:sz w:val="22"/>
          <w:szCs w:val="22"/>
          <w:lang w:val="el-GR"/>
        </w:rPr>
        <w:t>ό</w:t>
      </w:r>
      <w:r w:rsidR="00A94DA4" w:rsidRPr="0053604C">
        <w:rPr>
          <w:noProof/>
          <w:sz w:val="22"/>
          <w:szCs w:val="22"/>
          <w:lang w:val="el-GR"/>
        </w:rPr>
        <w:t xml:space="preserve"> που μειών</w:t>
      </w:r>
      <w:r w:rsidRPr="0053604C">
        <w:rPr>
          <w:noProof/>
          <w:sz w:val="22"/>
          <w:szCs w:val="22"/>
          <w:lang w:val="el-GR"/>
        </w:rPr>
        <w:t>ει</w:t>
      </w:r>
      <w:r w:rsidR="00A94DA4" w:rsidRPr="0053604C">
        <w:rPr>
          <w:noProof/>
          <w:sz w:val="22"/>
          <w:szCs w:val="22"/>
          <w:lang w:val="el-GR"/>
        </w:rPr>
        <w:t xml:space="preserve"> επίσης τη φλεγμονή (</w:t>
      </w:r>
      <w:r w:rsidR="007B0E74">
        <w:rPr>
          <w:noProof/>
          <w:sz w:val="22"/>
          <w:szCs w:val="22"/>
          <w:lang w:val="el-GR"/>
        </w:rPr>
        <w:t>πρήξιμο</w:t>
      </w:r>
      <w:r w:rsidR="00A94DA4" w:rsidRPr="0053604C">
        <w:rPr>
          <w:noProof/>
          <w:sz w:val="22"/>
          <w:szCs w:val="22"/>
          <w:lang w:val="el-GR"/>
        </w:rPr>
        <w:t>).</w:t>
      </w:r>
    </w:p>
    <w:p w:rsidR="007B0E74" w:rsidRPr="0053604C" w:rsidRDefault="007B0E74" w:rsidP="00B66089">
      <w:pPr>
        <w:rPr>
          <w:noProof/>
          <w:sz w:val="22"/>
          <w:szCs w:val="22"/>
          <w:lang w:val="el-GR"/>
        </w:rPr>
      </w:pPr>
    </w:p>
    <w:p w:rsidR="007B0E74" w:rsidRPr="0053604C" w:rsidRDefault="007B0E74" w:rsidP="007B0E74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>To Sooneral ανακουφίζει από τα συμπτώματα της φλεγμονής</w:t>
      </w:r>
      <w:r>
        <w:rPr>
          <w:noProof/>
          <w:sz w:val="22"/>
          <w:szCs w:val="22"/>
          <w:lang w:val="el-GR"/>
        </w:rPr>
        <w:t>,</w:t>
      </w:r>
      <w:r w:rsidRPr="0053604C">
        <w:rPr>
          <w:noProof/>
          <w:sz w:val="22"/>
          <w:szCs w:val="22"/>
          <w:lang w:val="el-GR"/>
        </w:rPr>
        <w:t xml:space="preserve"> όπως ο πόνος και το </w:t>
      </w:r>
      <w:r>
        <w:rPr>
          <w:noProof/>
          <w:sz w:val="22"/>
          <w:szCs w:val="22"/>
          <w:lang w:val="el-GR"/>
        </w:rPr>
        <w:t>πρήξιμο,</w:t>
      </w:r>
      <w:r w:rsidRPr="0053604C">
        <w:rPr>
          <w:noProof/>
          <w:sz w:val="22"/>
          <w:szCs w:val="22"/>
          <w:lang w:val="el-GR"/>
        </w:rPr>
        <w:t xml:space="preserve"> εμποδίζοντας τη σύνθεση των προσταγλανδινών, δηλαδή των μορίων που είναι υπεύθυνα για τη φλεγμονή</w:t>
      </w:r>
      <w:r>
        <w:rPr>
          <w:noProof/>
          <w:sz w:val="22"/>
          <w:szCs w:val="22"/>
          <w:lang w:val="el-GR"/>
        </w:rPr>
        <w:t>,</w:t>
      </w:r>
      <w:r w:rsidRPr="0053604C">
        <w:rPr>
          <w:noProof/>
          <w:sz w:val="22"/>
          <w:szCs w:val="22"/>
          <w:lang w:val="el-GR"/>
        </w:rPr>
        <w:t xml:space="preserve"> τον πόνο και τον πυρετό. Δεν έχει δράση στις αιτίες της φλεγμονής ή του πυρετού. </w:t>
      </w:r>
    </w:p>
    <w:p w:rsidR="00A94DA4" w:rsidRPr="0053604C" w:rsidRDefault="00A94DA4" w:rsidP="00B66089">
      <w:pPr>
        <w:rPr>
          <w:b/>
          <w:noProof/>
          <w:sz w:val="22"/>
          <w:szCs w:val="22"/>
          <w:lang w:val="el-GR"/>
        </w:rPr>
      </w:pP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  <w:r w:rsidRPr="0053604C">
        <w:rPr>
          <w:b/>
          <w:noProof/>
          <w:sz w:val="22"/>
          <w:szCs w:val="22"/>
          <w:lang w:val="el-GR"/>
        </w:rPr>
        <w:t>Π</w:t>
      </w:r>
      <w:r w:rsidR="007B0E74" w:rsidRPr="0053604C">
        <w:rPr>
          <w:b/>
          <w:noProof/>
          <w:sz w:val="22"/>
          <w:szCs w:val="22"/>
          <w:lang w:val="el-GR"/>
        </w:rPr>
        <w:t>οια ε</w:t>
      </w:r>
      <w:r w:rsidR="007B0E74">
        <w:rPr>
          <w:b/>
          <w:noProof/>
          <w:sz w:val="22"/>
          <w:szCs w:val="22"/>
          <w:lang w:val="el-GR"/>
        </w:rPr>
        <w:t>ί</w:t>
      </w:r>
      <w:r w:rsidR="007B0E74" w:rsidRPr="0053604C">
        <w:rPr>
          <w:b/>
          <w:noProof/>
          <w:sz w:val="22"/>
          <w:szCs w:val="22"/>
          <w:lang w:val="el-GR"/>
        </w:rPr>
        <w:t>ναι η χρ</w:t>
      </w:r>
      <w:r w:rsidR="007B0E74">
        <w:rPr>
          <w:b/>
          <w:noProof/>
          <w:sz w:val="22"/>
          <w:szCs w:val="22"/>
          <w:lang w:val="el-GR"/>
        </w:rPr>
        <w:t>ή</w:t>
      </w:r>
      <w:r w:rsidR="007B0E74" w:rsidRPr="0053604C">
        <w:rPr>
          <w:b/>
          <w:noProof/>
          <w:sz w:val="22"/>
          <w:szCs w:val="22"/>
          <w:lang w:val="el-GR"/>
        </w:rPr>
        <w:t xml:space="preserve">ση του </w:t>
      </w:r>
      <w:r w:rsidR="00A445DA" w:rsidRPr="0053604C">
        <w:rPr>
          <w:b/>
          <w:noProof/>
          <w:sz w:val="22"/>
          <w:szCs w:val="22"/>
        </w:rPr>
        <w:t>Sooneral</w:t>
      </w:r>
    </w:p>
    <w:p w:rsidR="00A94DA4" w:rsidRPr="0053604C" w:rsidRDefault="00A94DA4" w:rsidP="00B66089">
      <w:pPr>
        <w:rPr>
          <w:b/>
          <w:noProof/>
          <w:sz w:val="22"/>
          <w:szCs w:val="22"/>
          <w:lang w:val="el-GR"/>
        </w:rPr>
      </w:pP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  <w:r w:rsidRPr="00C87C90">
        <w:rPr>
          <w:noProof/>
          <w:sz w:val="22"/>
          <w:szCs w:val="22"/>
          <w:lang w:val="el-GR"/>
        </w:rPr>
        <w:t xml:space="preserve">Το </w:t>
      </w:r>
      <w:r w:rsidR="00A445DA" w:rsidRPr="00C87C90">
        <w:rPr>
          <w:noProof/>
          <w:sz w:val="22"/>
          <w:szCs w:val="22"/>
        </w:rPr>
        <w:t>Sooneral</w:t>
      </w:r>
      <w:r w:rsidR="00A445DA" w:rsidRPr="00C87C90">
        <w:rPr>
          <w:noProof/>
          <w:sz w:val="22"/>
          <w:szCs w:val="22"/>
          <w:lang w:val="el-GR"/>
        </w:rPr>
        <w:t xml:space="preserve"> </w:t>
      </w:r>
      <w:r w:rsidRPr="0053604C">
        <w:rPr>
          <w:noProof/>
          <w:sz w:val="22"/>
          <w:szCs w:val="22"/>
          <w:lang w:val="el-GR"/>
        </w:rPr>
        <w:t xml:space="preserve">χρησιμοποιείται: </w:t>
      </w: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</w:p>
    <w:p w:rsidR="00322359" w:rsidRPr="0053604C" w:rsidRDefault="00322359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α. </w:t>
      </w:r>
      <w:r w:rsidR="007B0E74">
        <w:rPr>
          <w:noProof/>
          <w:sz w:val="22"/>
          <w:szCs w:val="22"/>
          <w:lang w:val="el-GR"/>
        </w:rPr>
        <w:t>Για β</w:t>
      </w:r>
      <w:r w:rsidRPr="0053604C">
        <w:rPr>
          <w:noProof/>
          <w:sz w:val="22"/>
          <w:szCs w:val="22"/>
          <w:lang w:val="el-GR"/>
        </w:rPr>
        <w:t>ραχυχρόνια αντιμετώπιση των παρακάτω οξέων καταστάσεων:</w:t>
      </w:r>
    </w:p>
    <w:p w:rsidR="00322359" w:rsidRPr="0053604C" w:rsidRDefault="00322359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ab/>
        <w:t>1. Κρίσεις ημικρανίας</w:t>
      </w:r>
    </w:p>
    <w:p w:rsidR="00322359" w:rsidRPr="0053604C" w:rsidRDefault="00322359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ab/>
        <w:t>2. Μετεγχειρητικός πόνος μετά από οδοντιατρική χειρουργική επέμβαση</w:t>
      </w:r>
    </w:p>
    <w:p w:rsidR="00322359" w:rsidRPr="0053604C" w:rsidRDefault="00322359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β. </w:t>
      </w:r>
      <w:r w:rsidR="007B0E74">
        <w:rPr>
          <w:noProof/>
          <w:sz w:val="22"/>
          <w:szCs w:val="22"/>
          <w:lang w:val="el-GR"/>
        </w:rPr>
        <w:t>Ως δ</w:t>
      </w:r>
      <w:r w:rsidRPr="0053604C">
        <w:rPr>
          <w:noProof/>
          <w:sz w:val="22"/>
          <w:szCs w:val="22"/>
          <w:lang w:val="el-GR"/>
        </w:rPr>
        <w:t>υνητικώς αποτελεσματικό στη συμπτωματική αντιμετώπιση:</w:t>
      </w:r>
    </w:p>
    <w:p w:rsidR="00322359" w:rsidRPr="0053604C" w:rsidRDefault="00322359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    1. Μετατραυματικού πόνου, φλεγμονής και οιδήματος, όπως για παράδειγμα</w:t>
      </w:r>
    </w:p>
    <w:p w:rsidR="00322359" w:rsidRPr="0053604C" w:rsidRDefault="00322359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        μετά από διαστρέμματα.</w:t>
      </w:r>
    </w:p>
    <w:p w:rsidR="00322359" w:rsidRPr="0053604C" w:rsidRDefault="00322359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    2. Επώδυνων ή φλεγμονωδών γυναικολογικών καταστάσεων</w:t>
      </w:r>
      <w:r w:rsidR="007B0E74">
        <w:rPr>
          <w:noProof/>
          <w:sz w:val="22"/>
          <w:szCs w:val="22"/>
          <w:lang w:val="el-GR"/>
        </w:rPr>
        <w:t>,</w:t>
      </w:r>
      <w:r w:rsidRPr="0053604C">
        <w:rPr>
          <w:noProof/>
          <w:sz w:val="22"/>
          <w:szCs w:val="22"/>
          <w:lang w:val="el-GR"/>
        </w:rPr>
        <w:t xml:space="preserve"> όπως πρωτοπαθής </w:t>
      </w:r>
    </w:p>
    <w:p w:rsidR="00322359" w:rsidRPr="0053604C" w:rsidRDefault="00322359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        δυσμηνόρροια ή εξαρτηματίτι</w:t>
      </w:r>
      <w:r w:rsidR="00841FC3">
        <w:rPr>
          <w:noProof/>
          <w:sz w:val="22"/>
          <w:szCs w:val="22"/>
          <w:lang w:val="el-GR"/>
        </w:rPr>
        <w:t>δα</w:t>
      </w:r>
      <w:r w:rsidRPr="0053604C">
        <w:rPr>
          <w:noProof/>
          <w:sz w:val="22"/>
          <w:szCs w:val="22"/>
          <w:lang w:val="el-GR"/>
        </w:rPr>
        <w:t>.</w:t>
      </w:r>
    </w:p>
    <w:p w:rsidR="00322359" w:rsidRPr="0053604C" w:rsidRDefault="00322359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   3. Ως επιπρόσθετη συμπτωματική θεραπεία φλεγμονωδών λοιμώξεων ωτός, ρινός ή</w:t>
      </w:r>
    </w:p>
    <w:p w:rsidR="00322359" w:rsidRPr="0053604C" w:rsidRDefault="00322359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      ρινοφάρυγγα (π.χ. ωτίτι</w:t>
      </w:r>
      <w:r w:rsidR="00841FC3">
        <w:rPr>
          <w:noProof/>
          <w:sz w:val="22"/>
          <w:szCs w:val="22"/>
          <w:lang w:val="el-GR"/>
        </w:rPr>
        <w:t>δα</w:t>
      </w:r>
      <w:r w:rsidRPr="0053604C">
        <w:rPr>
          <w:noProof/>
          <w:sz w:val="22"/>
          <w:szCs w:val="22"/>
          <w:lang w:val="el-GR"/>
        </w:rPr>
        <w:t>, φαρυγγοαμυγδαλ</w:t>
      </w:r>
      <w:r w:rsidR="007B0E74">
        <w:rPr>
          <w:noProof/>
          <w:sz w:val="22"/>
          <w:szCs w:val="22"/>
          <w:lang w:val="el-GR"/>
        </w:rPr>
        <w:t>ί</w:t>
      </w:r>
      <w:r w:rsidRPr="0053604C">
        <w:rPr>
          <w:noProof/>
          <w:sz w:val="22"/>
          <w:szCs w:val="22"/>
          <w:lang w:val="el-GR"/>
        </w:rPr>
        <w:t>τι</w:t>
      </w:r>
      <w:r w:rsidR="00841FC3">
        <w:rPr>
          <w:noProof/>
          <w:sz w:val="22"/>
          <w:szCs w:val="22"/>
          <w:lang w:val="el-GR"/>
        </w:rPr>
        <w:t>δα</w:t>
      </w:r>
      <w:r w:rsidRPr="0053604C">
        <w:rPr>
          <w:noProof/>
          <w:sz w:val="22"/>
          <w:szCs w:val="22"/>
          <w:lang w:val="el-GR"/>
        </w:rPr>
        <w:t>)</w:t>
      </w:r>
      <w:r w:rsidR="00841FC3">
        <w:rPr>
          <w:noProof/>
          <w:sz w:val="22"/>
          <w:szCs w:val="22"/>
          <w:lang w:val="el-GR"/>
        </w:rPr>
        <w:t>.</w:t>
      </w:r>
    </w:p>
    <w:p w:rsidR="00322359" w:rsidRPr="0053604C" w:rsidRDefault="00322359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   4. Οξέων επώδυνων παρα-αρθρικών ρευματικών παθήσεων των μαλακών</w:t>
      </w:r>
    </w:p>
    <w:p w:rsidR="00322359" w:rsidRPr="0053604C" w:rsidRDefault="00322359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       μορίων των περιφερικών αρθρώσεων και της σπονδυλικής στήλης, όπως περιαρθρίτιδες,</w:t>
      </w:r>
    </w:p>
    <w:p w:rsidR="00322359" w:rsidRPr="0053604C" w:rsidRDefault="00322359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      τενοντίτιδες, τενοντοπεριοστίτιδες, θυλακίτιδες.  </w:t>
      </w:r>
    </w:p>
    <w:p w:rsidR="0059689F" w:rsidRPr="0053604C" w:rsidRDefault="0059689F" w:rsidP="00B66089">
      <w:pPr>
        <w:rPr>
          <w:noProof/>
          <w:sz w:val="22"/>
          <w:szCs w:val="22"/>
          <w:lang w:val="el-GR"/>
        </w:rPr>
      </w:pPr>
    </w:p>
    <w:p w:rsidR="00322359" w:rsidRPr="0053604C" w:rsidRDefault="00322359" w:rsidP="00B66089">
      <w:pPr>
        <w:rPr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Εάν έχετε οποιαδήποτε απορία σχετικά με τη χρήση του </w:t>
      </w:r>
      <w:r w:rsidR="00A445DA" w:rsidRPr="0053604C">
        <w:rPr>
          <w:noProof/>
          <w:sz w:val="22"/>
          <w:szCs w:val="22"/>
          <w:lang w:val="el-GR"/>
        </w:rPr>
        <w:t xml:space="preserve">Sooneral </w:t>
      </w:r>
      <w:r w:rsidRPr="0053604C">
        <w:rPr>
          <w:noProof/>
          <w:sz w:val="22"/>
          <w:szCs w:val="22"/>
          <w:lang w:val="el-GR"/>
        </w:rPr>
        <w:t>ή το</w:t>
      </w:r>
      <w:r w:rsidR="007B0E74">
        <w:rPr>
          <w:noProof/>
          <w:sz w:val="22"/>
          <w:szCs w:val="22"/>
          <w:lang w:val="el-GR"/>
        </w:rPr>
        <w:t>ν</w:t>
      </w:r>
      <w:r w:rsidRPr="0053604C">
        <w:rPr>
          <w:noProof/>
          <w:sz w:val="22"/>
          <w:szCs w:val="22"/>
          <w:lang w:val="el-GR"/>
        </w:rPr>
        <w:t xml:space="preserve"> σκοπό για τον οποίο σας συνταγογραφήθηκε, ρωτήστε το</w:t>
      </w:r>
      <w:r w:rsidR="007B0E74">
        <w:rPr>
          <w:noProof/>
          <w:sz w:val="22"/>
          <w:szCs w:val="22"/>
          <w:lang w:val="el-GR"/>
        </w:rPr>
        <w:t>ν</w:t>
      </w:r>
      <w:r w:rsidRPr="0053604C">
        <w:rPr>
          <w:noProof/>
          <w:sz w:val="22"/>
          <w:szCs w:val="22"/>
          <w:lang w:val="el-GR"/>
        </w:rPr>
        <w:t xml:space="preserve"> γιατρό ή το</w:t>
      </w:r>
      <w:r w:rsidR="007B0E74">
        <w:rPr>
          <w:noProof/>
          <w:sz w:val="22"/>
          <w:szCs w:val="22"/>
          <w:lang w:val="el-GR"/>
        </w:rPr>
        <w:t>ν</w:t>
      </w:r>
      <w:r w:rsidRPr="0053604C">
        <w:rPr>
          <w:noProof/>
          <w:sz w:val="22"/>
          <w:szCs w:val="22"/>
          <w:lang w:val="el-GR"/>
        </w:rPr>
        <w:t xml:space="preserve"> φαρμακοποιό</w:t>
      </w:r>
      <w:r w:rsidRPr="0053604C">
        <w:rPr>
          <w:sz w:val="22"/>
          <w:szCs w:val="22"/>
          <w:lang w:val="el-GR"/>
        </w:rPr>
        <w:t xml:space="preserve"> σας.</w:t>
      </w:r>
    </w:p>
    <w:p w:rsidR="005C01D7" w:rsidRPr="0053604C" w:rsidRDefault="005C01D7" w:rsidP="00B66089">
      <w:pPr>
        <w:rPr>
          <w:b/>
          <w:sz w:val="22"/>
          <w:szCs w:val="22"/>
          <w:lang w:val="el-GR"/>
        </w:rPr>
      </w:pPr>
    </w:p>
    <w:p w:rsidR="0003429C" w:rsidRPr="0053604C" w:rsidRDefault="0003429C" w:rsidP="00B66089">
      <w:pPr>
        <w:rPr>
          <w:noProof/>
          <w:sz w:val="22"/>
          <w:szCs w:val="22"/>
          <w:lang w:val="el-GR"/>
        </w:rPr>
      </w:pPr>
    </w:p>
    <w:p w:rsidR="00A94DA4" w:rsidRPr="0053604C" w:rsidRDefault="00A445DA" w:rsidP="00B66089">
      <w:pPr>
        <w:rPr>
          <w:b/>
          <w:noProof/>
          <w:sz w:val="22"/>
          <w:szCs w:val="22"/>
          <w:lang w:val="el-GR"/>
        </w:rPr>
      </w:pPr>
      <w:r w:rsidRPr="0053604C">
        <w:rPr>
          <w:b/>
          <w:noProof/>
          <w:sz w:val="22"/>
          <w:szCs w:val="22"/>
          <w:lang w:val="el-GR"/>
        </w:rPr>
        <w:lastRenderedPageBreak/>
        <w:t xml:space="preserve">2. </w:t>
      </w:r>
      <w:r w:rsidR="00A94DA4" w:rsidRPr="0053604C">
        <w:rPr>
          <w:b/>
          <w:noProof/>
          <w:sz w:val="22"/>
          <w:szCs w:val="22"/>
          <w:lang w:val="el-GR"/>
        </w:rPr>
        <w:t>Τ</w:t>
      </w:r>
      <w:r w:rsidR="003005FB" w:rsidRPr="0053604C">
        <w:rPr>
          <w:b/>
          <w:noProof/>
          <w:sz w:val="22"/>
          <w:szCs w:val="22"/>
          <w:lang w:val="el-GR"/>
        </w:rPr>
        <w:t>ι πρ</w:t>
      </w:r>
      <w:r w:rsidR="003005FB">
        <w:rPr>
          <w:b/>
          <w:noProof/>
          <w:sz w:val="22"/>
          <w:szCs w:val="22"/>
          <w:lang w:val="el-GR"/>
        </w:rPr>
        <w:t>έ</w:t>
      </w:r>
      <w:r w:rsidR="003005FB" w:rsidRPr="0053604C">
        <w:rPr>
          <w:b/>
          <w:noProof/>
          <w:sz w:val="22"/>
          <w:szCs w:val="22"/>
          <w:lang w:val="el-GR"/>
        </w:rPr>
        <w:t>πει να γνωρ</w:t>
      </w:r>
      <w:r w:rsidR="003005FB">
        <w:rPr>
          <w:b/>
          <w:noProof/>
          <w:sz w:val="22"/>
          <w:szCs w:val="22"/>
          <w:lang w:val="el-GR"/>
        </w:rPr>
        <w:t>ί</w:t>
      </w:r>
      <w:r w:rsidR="003005FB" w:rsidRPr="0053604C">
        <w:rPr>
          <w:b/>
          <w:noProof/>
          <w:sz w:val="22"/>
          <w:szCs w:val="22"/>
          <w:lang w:val="el-GR"/>
        </w:rPr>
        <w:t>ζετε πριν π</w:t>
      </w:r>
      <w:r w:rsidR="003005FB">
        <w:rPr>
          <w:b/>
          <w:noProof/>
          <w:sz w:val="22"/>
          <w:szCs w:val="22"/>
          <w:lang w:val="el-GR"/>
        </w:rPr>
        <w:t>ά</w:t>
      </w:r>
      <w:r w:rsidR="003005FB" w:rsidRPr="0053604C">
        <w:rPr>
          <w:b/>
          <w:noProof/>
          <w:sz w:val="22"/>
          <w:szCs w:val="22"/>
          <w:lang w:val="el-GR"/>
        </w:rPr>
        <w:t xml:space="preserve">ρετε το </w:t>
      </w:r>
      <w:r w:rsidRPr="0053604C">
        <w:rPr>
          <w:b/>
          <w:noProof/>
          <w:sz w:val="22"/>
          <w:szCs w:val="22"/>
        </w:rPr>
        <w:t>Sooneral</w:t>
      </w: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>Ακολουθείτε προσε</w:t>
      </w:r>
      <w:r w:rsidR="003005FB">
        <w:rPr>
          <w:noProof/>
          <w:sz w:val="22"/>
          <w:szCs w:val="22"/>
          <w:lang w:val="el-GR"/>
        </w:rPr>
        <w:t>κ</w:t>
      </w:r>
      <w:r w:rsidRPr="0053604C">
        <w:rPr>
          <w:noProof/>
          <w:sz w:val="22"/>
          <w:szCs w:val="22"/>
          <w:lang w:val="el-GR"/>
        </w:rPr>
        <w:t>τικά τις οδηγίες που σας έχουν δ</w:t>
      </w:r>
      <w:r w:rsidR="003005FB">
        <w:rPr>
          <w:noProof/>
          <w:sz w:val="22"/>
          <w:szCs w:val="22"/>
          <w:lang w:val="el-GR"/>
        </w:rPr>
        <w:t>ο</w:t>
      </w:r>
      <w:r w:rsidRPr="0053604C">
        <w:rPr>
          <w:noProof/>
          <w:sz w:val="22"/>
          <w:szCs w:val="22"/>
          <w:lang w:val="el-GR"/>
        </w:rPr>
        <w:t>θεί από το</w:t>
      </w:r>
      <w:r w:rsidR="003005FB">
        <w:rPr>
          <w:noProof/>
          <w:sz w:val="22"/>
          <w:szCs w:val="22"/>
          <w:lang w:val="el-GR"/>
        </w:rPr>
        <w:t>ν</w:t>
      </w:r>
      <w:r w:rsidRPr="0053604C">
        <w:rPr>
          <w:noProof/>
          <w:sz w:val="22"/>
          <w:szCs w:val="22"/>
          <w:lang w:val="el-GR"/>
        </w:rPr>
        <w:t xml:space="preserve"> γιατρό ή το</w:t>
      </w:r>
      <w:r w:rsidR="003005FB">
        <w:rPr>
          <w:noProof/>
          <w:sz w:val="22"/>
          <w:szCs w:val="22"/>
          <w:lang w:val="el-GR"/>
        </w:rPr>
        <w:t>ν</w:t>
      </w:r>
      <w:r w:rsidRPr="0053604C">
        <w:rPr>
          <w:noProof/>
          <w:sz w:val="22"/>
          <w:szCs w:val="22"/>
          <w:lang w:val="el-GR"/>
        </w:rPr>
        <w:t xml:space="preserve"> φαρμακοποιό σας. Μπορεί να διαφέρουν από τις περιεχόμενες στο παρόν φύλλο οδηγιών.</w:t>
      </w: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</w:p>
    <w:p w:rsidR="00A94DA4" w:rsidRPr="0053604C" w:rsidRDefault="00A94DA4" w:rsidP="00B66089">
      <w:pPr>
        <w:rPr>
          <w:b/>
          <w:noProof/>
          <w:sz w:val="22"/>
          <w:szCs w:val="22"/>
          <w:lang w:val="el-GR"/>
        </w:rPr>
      </w:pPr>
      <w:r w:rsidRPr="0053604C">
        <w:rPr>
          <w:b/>
          <w:noProof/>
          <w:sz w:val="22"/>
          <w:szCs w:val="22"/>
          <w:lang w:val="el-GR"/>
        </w:rPr>
        <w:t xml:space="preserve">Μην πάρετε το </w:t>
      </w:r>
      <w:r w:rsidR="00A445DA" w:rsidRPr="0053604C">
        <w:rPr>
          <w:b/>
          <w:noProof/>
          <w:sz w:val="22"/>
          <w:szCs w:val="22"/>
        </w:rPr>
        <w:t>Sooneral</w:t>
      </w:r>
    </w:p>
    <w:p w:rsidR="00A94DA4" w:rsidRPr="0053604C" w:rsidRDefault="00A94DA4" w:rsidP="00B66089">
      <w:pPr>
        <w:ind w:left="993"/>
        <w:rPr>
          <w:noProof/>
          <w:sz w:val="22"/>
          <w:szCs w:val="22"/>
          <w:lang w:val="el-GR"/>
        </w:rPr>
      </w:pPr>
    </w:p>
    <w:p w:rsidR="00A94DA4" w:rsidRPr="00C87C90" w:rsidRDefault="00A94DA4" w:rsidP="00B66089">
      <w:pPr>
        <w:tabs>
          <w:tab w:val="left" w:pos="1710"/>
          <w:tab w:val="left" w:pos="3510"/>
        </w:tabs>
        <w:spacing w:after="60"/>
        <w:ind w:right="418"/>
        <w:jc w:val="both"/>
        <w:rPr>
          <w:noProof/>
          <w:sz w:val="22"/>
          <w:szCs w:val="22"/>
          <w:lang w:val="el-GR"/>
        </w:rPr>
      </w:pPr>
      <w:r w:rsidRPr="0053604C">
        <w:rPr>
          <w:b/>
          <w:noProof/>
          <w:sz w:val="22"/>
          <w:szCs w:val="22"/>
          <w:lang w:val="el-GR"/>
        </w:rPr>
        <w:t xml:space="preserve">- </w:t>
      </w:r>
      <w:r w:rsidRPr="00C87C90">
        <w:rPr>
          <w:noProof/>
          <w:sz w:val="22"/>
          <w:szCs w:val="22"/>
          <w:lang w:val="el-GR"/>
        </w:rPr>
        <w:t>Σε περίπτωση αλλεργίας</w:t>
      </w:r>
      <w:r w:rsidRPr="0053604C">
        <w:rPr>
          <w:noProof/>
          <w:sz w:val="22"/>
          <w:szCs w:val="22"/>
          <w:lang w:val="el-GR"/>
        </w:rPr>
        <w:t xml:space="preserve"> στη δικλοφ</w:t>
      </w:r>
      <w:r w:rsidR="005C01D7" w:rsidRPr="0053604C">
        <w:rPr>
          <w:noProof/>
          <w:sz w:val="22"/>
          <w:szCs w:val="22"/>
          <w:lang w:val="el-GR"/>
        </w:rPr>
        <w:t>αι</w:t>
      </w:r>
      <w:r w:rsidRPr="0053604C">
        <w:rPr>
          <w:noProof/>
          <w:sz w:val="22"/>
          <w:szCs w:val="22"/>
          <w:lang w:val="el-GR"/>
        </w:rPr>
        <w:t xml:space="preserve">νάκη ή σε οποιοδήποτε άλλο </w:t>
      </w:r>
      <w:r w:rsidR="005D7834" w:rsidRPr="005D7834">
        <w:rPr>
          <w:noProof/>
          <w:sz w:val="22"/>
          <w:szCs w:val="22"/>
          <w:lang w:val="el-GR"/>
        </w:rPr>
        <w:t>από τα συστατικά αυτού του φαρμάκου (αναφέρονται στην παράγραφο 6).</w:t>
      </w:r>
    </w:p>
    <w:p w:rsidR="00A94DA4" w:rsidRPr="0053604C" w:rsidRDefault="00EF72F6" w:rsidP="00B66089">
      <w:pPr>
        <w:tabs>
          <w:tab w:val="left" w:pos="1710"/>
          <w:tab w:val="left" w:pos="3510"/>
        </w:tabs>
        <w:spacing w:after="60"/>
        <w:ind w:right="418"/>
        <w:rPr>
          <w:noProof/>
          <w:sz w:val="22"/>
          <w:szCs w:val="22"/>
          <w:lang w:val="el-GR"/>
        </w:rPr>
      </w:pPr>
      <w:r w:rsidRPr="0053604C">
        <w:rPr>
          <w:b/>
          <w:sz w:val="22"/>
          <w:szCs w:val="22"/>
          <w:lang w:val="el-GR"/>
        </w:rPr>
        <w:t xml:space="preserve">- </w:t>
      </w:r>
      <w:r w:rsidR="00A94DA4" w:rsidRPr="00C87C90">
        <w:rPr>
          <w:sz w:val="22"/>
          <w:szCs w:val="22"/>
          <w:lang w:val="el-GR"/>
        </w:rPr>
        <w:t>Εάν είχατε ποτέ αλλεργική αντίδραση</w:t>
      </w:r>
      <w:r w:rsidR="00A94DA4" w:rsidRPr="0053604C">
        <w:rPr>
          <w:sz w:val="22"/>
          <w:szCs w:val="22"/>
          <w:lang w:val="el-GR"/>
        </w:rPr>
        <w:t xml:space="preserve"> μετά τη λήψη φαρμάκων</w:t>
      </w:r>
      <w:r w:rsidR="005C01D7" w:rsidRPr="0053604C">
        <w:rPr>
          <w:sz w:val="22"/>
          <w:szCs w:val="22"/>
          <w:lang w:val="el-GR"/>
        </w:rPr>
        <w:t xml:space="preserve"> για την αντιμετώπιση της φλεγμονής και του πόνου</w:t>
      </w:r>
      <w:r w:rsidR="00A94DA4" w:rsidRPr="0053604C">
        <w:rPr>
          <w:sz w:val="22"/>
          <w:szCs w:val="22"/>
          <w:lang w:val="el-GR"/>
        </w:rPr>
        <w:t xml:space="preserve"> </w:t>
      </w:r>
      <w:r w:rsidR="005C01D7" w:rsidRPr="0053604C">
        <w:rPr>
          <w:sz w:val="22"/>
          <w:szCs w:val="22"/>
          <w:lang w:val="el-GR"/>
        </w:rPr>
        <w:t>(</w:t>
      </w:r>
      <w:r w:rsidR="00A94DA4" w:rsidRPr="0053604C">
        <w:rPr>
          <w:sz w:val="22"/>
          <w:szCs w:val="22"/>
          <w:lang w:val="el-GR"/>
        </w:rPr>
        <w:t>π</w:t>
      </w:r>
      <w:r w:rsidR="005D7834">
        <w:rPr>
          <w:sz w:val="22"/>
          <w:szCs w:val="22"/>
          <w:lang w:val="el-GR"/>
        </w:rPr>
        <w:t>.</w:t>
      </w:r>
      <w:r w:rsidR="00A94DA4" w:rsidRPr="0053604C">
        <w:rPr>
          <w:sz w:val="22"/>
          <w:szCs w:val="22"/>
          <w:lang w:val="el-GR"/>
        </w:rPr>
        <w:t xml:space="preserve">χ. </w:t>
      </w:r>
      <w:proofErr w:type="spellStart"/>
      <w:r w:rsidR="005C01D7" w:rsidRPr="0053604C">
        <w:rPr>
          <w:sz w:val="22"/>
          <w:szCs w:val="22"/>
          <w:lang w:val="el-GR"/>
        </w:rPr>
        <w:t>δικλοφαινάκη</w:t>
      </w:r>
      <w:proofErr w:type="spellEnd"/>
      <w:r w:rsidR="005C01D7" w:rsidRPr="0053604C">
        <w:rPr>
          <w:sz w:val="22"/>
          <w:szCs w:val="22"/>
          <w:lang w:val="el-GR"/>
        </w:rPr>
        <w:t xml:space="preserve">, </w:t>
      </w:r>
      <w:proofErr w:type="spellStart"/>
      <w:r w:rsidR="00A94DA4" w:rsidRPr="0053604C">
        <w:rPr>
          <w:sz w:val="22"/>
          <w:szCs w:val="22"/>
          <w:lang w:val="el-GR"/>
        </w:rPr>
        <w:t>ι</w:t>
      </w:r>
      <w:r w:rsidRPr="0053604C">
        <w:rPr>
          <w:sz w:val="22"/>
          <w:szCs w:val="22"/>
          <w:lang w:val="el-GR"/>
        </w:rPr>
        <w:t>β</w:t>
      </w:r>
      <w:r w:rsidR="00A94DA4" w:rsidRPr="0053604C">
        <w:rPr>
          <w:sz w:val="22"/>
          <w:szCs w:val="22"/>
          <w:lang w:val="el-GR"/>
        </w:rPr>
        <w:t>ουπροφ</w:t>
      </w:r>
      <w:r w:rsidR="004E2E06">
        <w:rPr>
          <w:sz w:val="22"/>
          <w:szCs w:val="22"/>
          <w:lang w:val="el-GR"/>
        </w:rPr>
        <w:t>αί</w:t>
      </w:r>
      <w:r w:rsidR="00A94DA4" w:rsidRPr="0053604C">
        <w:rPr>
          <w:sz w:val="22"/>
          <w:szCs w:val="22"/>
          <w:lang w:val="el-GR"/>
        </w:rPr>
        <w:t>νη</w:t>
      </w:r>
      <w:proofErr w:type="spellEnd"/>
      <w:r w:rsidR="00A94DA4" w:rsidRPr="0053604C">
        <w:rPr>
          <w:sz w:val="22"/>
          <w:szCs w:val="22"/>
          <w:lang w:val="el-GR"/>
        </w:rPr>
        <w:t xml:space="preserve"> ή </w:t>
      </w:r>
      <w:proofErr w:type="spellStart"/>
      <w:r w:rsidR="00A94DA4" w:rsidRPr="0053604C">
        <w:rPr>
          <w:sz w:val="22"/>
          <w:szCs w:val="22"/>
          <w:lang w:val="el-GR"/>
        </w:rPr>
        <w:t>ακετυλοσαλικυλικό</w:t>
      </w:r>
      <w:proofErr w:type="spellEnd"/>
      <w:r w:rsidR="00A94DA4" w:rsidRPr="0053604C">
        <w:rPr>
          <w:sz w:val="22"/>
          <w:szCs w:val="22"/>
          <w:lang w:val="el-GR"/>
        </w:rPr>
        <w:t xml:space="preserve"> οξύ</w:t>
      </w:r>
      <w:r w:rsidR="005C01D7" w:rsidRPr="0053604C">
        <w:rPr>
          <w:sz w:val="22"/>
          <w:szCs w:val="22"/>
          <w:lang w:val="el-GR"/>
        </w:rPr>
        <w:t xml:space="preserve"> (</w:t>
      </w:r>
      <w:r w:rsidR="00A94DA4" w:rsidRPr="0053604C">
        <w:rPr>
          <w:sz w:val="22"/>
          <w:szCs w:val="22"/>
          <w:lang w:val="el-GR"/>
        </w:rPr>
        <w:t>ασπιρίνη</w:t>
      </w:r>
      <w:r w:rsidR="00ED5F11">
        <w:rPr>
          <w:sz w:val="22"/>
          <w:szCs w:val="22"/>
          <w:lang w:val="el-GR"/>
        </w:rPr>
        <w:t>)</w:t>
      </w:r>
      <w:r w:rsidR="005C01D7" w:rsidRPr="0053604C">
        <w:rPr>
          <w:sz w:val="22"/>
          <w:szCs w:val="22"/>
          <w:lang w:val="el-GR"/>
        </w:rPr>
        <w:t>)</w:t>
      </w:r>
      <w:r w:rsidR="00A94DA4" w:rsidRPr="0053604C">
        <w:rPr>
          <w:sz w:val="22"/>
          <w:szCs w:val="22"/>
          <w:lang w:val="el-GR"/>
        </w:rPr>
        <w:t>. Οι αντιδράσεις αυτές περιλαμβάνουν</w:t>
      </w:r>
      <w:r w:rsidR="0059689F" w:rsidRPr="0053604C">
        <w:rPr>
          <w:sz w:val="22"/>
          <w:szCs w:val="22"/>
          <w:lang w:val="el-GR"/>
        </w:rPr>
        <w:t xml:space="preserve"> προβλήματα κατά την αναπνοή</w:t>
      </w:r>
      <w:r w:rsidR="005D7834">
        <w:rPr>
          <w:sz w:val="22"/>
          <w:szCs w:val="22"/>
          <w:lang w:val="el-GR"/>
        </w:rPr>
        <w:t>,</w:t>
      </w:r>
      <w:r w:rsidR="00A94DA4" w:rsidRPr="0053604C">
        <w:rPr>
          <w:sz w:val="22"/>
          <w:szCs w:val="22"/>
          <w:lang w:val="el-GR"/>
        </w:rPr>
        <w:t xml:space="preserve"> άσθμα, </w:t>
      </w:r>
      <w:r w:rsidR="005C01D7" w:rsidRPr="0053604C">
        <w:rPr>
          <w:noProof/>
          <w:sz w:val="22"/>
          <w:szCs w:val="22"/>
          <w:lang w:val="el-GR"/>
        </w:rPr>
        <w:t>ρινική καταρροή</w:t>
      </w:r>
      <w:r w:rsidR="00A94DA4" w:rsidRPr="0053604C">
        <w:rPr>
          <w:noProof/>
          <w:sz w:val="22"/>
          <w:szCs w:val="22"/>
          <w:lang w:val="el-GR"/>
        </w:rPr>
        <w:t>,</w:t>
      </w:r>
      <w:r w:rsidR="00A94DA4" w:rsidRPr="0053604C">
        <w:rPr>
          <w:sz w:val="22"/>
          <w:szCs w:val="22"/>
          <w:lang w:val="el-GR"/>
        </w:rPr>
        <w:t xml:space="preserve"> δερματικό εξάνθημα, πρήξιμο του </w:t>
      </w:r>
      <w:r w:rsidR="00A94DA4" w:rsidRPr="0053604C">
        <w:rPr>
          <w:noProof/>
          <w:sz w:val="22"/>
          <w:szCs w:val="22"/>
          <w:lang w:val="el-GR"/>
        </w:rPr>
        <w:t>προσώπου</w:t>
      </w:r>
      <w:r w:rsidR="0059689F" w:rsidRPr="0053604C">
        <w:rPr>
          <w:noProof/>
          <w:sz w:val="22"/>
          <w:szCs w:val="22"/>
          <w:lang w:val="el-GR"/>
        </w:rPr>
        <w:t xml:space="preserve"> και του στόματος (αγγειοοίδημα) ή οποιουδήποτε άλλου τύπου αλλεργία</w:t>
      </w:r>
      <w:r w:rsidR="00A94DA4" w:rsidRPr="0053604C">
        <w:rPr>
          <w:noProof/>
          <w:sz w:val="22"/>
          <w:szCs w:val="22"/>
          <w:lang w:val="el-GR"/>
        </w:rPr>
        <w:t>.</w:t>
      </w:r>
      <w:r w:rsidR="00A94DA4" w:rsidRPr="0053604C">
        <w:rPr>
          <w:sz w:val="22"/>
          <w:szCs w:val="22"/>
          <w:lang w:val="el-GR"/>
        </w:rPr>
        <w:t xml:space="preserve"> </w:t>
      </w:r>
      <w:r w:rsidR="005C01D7" w:rsidRPr="0053604C">
        <w:rPr>
          <w:sz w:val="22"/>
          <w:szCs w:val="22"/>
          <w:lang w:val="el-GR"/>
        </w:rPr>
        <w:t>Εάν νομίζετ</w:t>
      </w:r>
      <w:r w:rsidR="00E521C6" w:rsidRPr="0053604C">
        <w:rPr>
          <w:sz w:val="22"/>
          <w:szCs w:val="22"/>
          <w:lang w:val="el-GR"/>
        </w:rPr>
        <w:t>ε</w:t>
      </w:r>
      <w:r w:rsidR="005C01D7" w:rsidRPr="0053604C">
        <w:rPr>
          <w:sz w:val="22"/>
          <w:szCs w:val="22"/>
          <w:lang w:val="el-GR"/>
        </w:rPr>
        <w:t xml:space="preserve"> ότι μπορεί να έχετε αλλεργία, ζητήστε τη συμβουλή του γιατρού σας. </w:t>
      </w:r>
    </w:p>
    <w:p w:rsidR="00A94DA4" w:rsidRPr="00841FC3" w:rsidRDefault="00A94DA4" w:rsidP="00B66089">
      <w:pPr>
        <w:tabs>
          <w:tab w:val="left" w:pos="1710"/>
          <w:tab w:val="left" w:pos="3510"/>
        </w:tabs>
        <w:spacing w:after="60"/>
        <w:ind w:right="418"/>
        <w:jc w:val="both"/>
        <w:rPr>
          <w:sz w:val="22"/>
          <w:szCs w:val="22"/>
          <w:lang w:val="el-GR"/>
        </w:rPr>
      </w:pPr>
      <w:r w:rsidRPr="0053604C">
        <w:rPr>
          <w:b/>
          <w:sz w:val="22"/>
          <w:szCs w:val="22"/>
          <w:lang w:val="el-GR"/>
        </w:rPr>
        <w:t xml:space="preserve">- </w:t>
      </w:r>
      <w:r w:rsidR="005D7834">
        <w:rPr>
          <w:sz w:val="22"/>
          <w:szCs w:val="22"/>
          <w:lang w:val="el-GR"/>
        </w:rPr>
        <w:t>Εά</w:t>
      </w:r>
      <w:r w:rsidRPr="00C87C90">
        <w:rPr>
          <w:sz w:val="22"/>
          <w:szCs w:val="22"/>
          <w:lang w:val="el-GR"/>
        </w:rPr>
        <w:t>ν έχετε ή είχατε ποτέ</w:t>
      </w:r>
      <w:r w:rsidRPr="0053604C">
        <w:rPr>
          <w:sz w:val="22"/>
          <w:szCs w:val="22"/>
          <w:lang w:val="el-GR"/>
        </w:rPr>
        <w:t xml:space="preserve"> έλκος του στομάχου ή του εντέρου</w:t>
      </w:r>
      <w:r w:rsidR="00446536" w:rsidRPr="0053604C">
        <w:rPr>
          <w:sz w:val="22"/>
          <w:szCs w:val="22"/>
          <w:lang w:val="el-GR"/>
        </w:rPr>
        <w:t>, αιμορραγία ή διάτρηση ή ιστορικό αιμορραγιών ή διάτρησης</w:t>
      </w:r>
      <w:r w:rsidR="005D7834">
        <w:rPr>
          <w:sz w:val="22"/>
          <w:szCs w:val="22"/>
          <w:lang w:val="el-GR"/>
        </w:rPr>
        <w:t>. Σ</w:t>
      </w:r>
      <w:r w:rsidR="005D7834" w:rsidRPr="00CE3904">
        <w:rPr>
          <w:sz w:val="22"/>
          <w:szCs w:val="22"/>
          <w:lang w:val="el-GR"/>
        </w:rPr>
        <w:t xml:space="preserve">υμπτώματα </w:t>
      </w:r>
      <w:r w:rsidR="005D7834" w:rsidRPr="004B694F">
        <w:rPr>
          <w:sz w:val="22"/>
          <w:szCs w:val="22"/>
          <w:lang w:val="el-GR"/>
        </w:rPr>
        <w:t>αιμορραγία</w:t>
      </w:r>
      <w:r w:rsidR="005D7834">
        <w:rPr>
          <w:sz w:val="22"/>
          <w:szCs w:val="22"/>
          <w:lang w:val="el-GR"/>
        </w:rPr>
        <w:t>ς</w:t>
      </w:r>
      <w:r w:rsidR="005D7834" w:rsidRPr="004B694F">
        <w:rPr>
          <w:sz w:val="22"/>
          <w:szCs w:val="22"/>
          <w:lang w:val="el-GR"/>
        </w:rPr>
        <w:t xml:space="preserve"> από το γαστρεντερικό ή διάτρηση</w:t>
      </w:r>
      <w:r w:rsidR="005D7834">
        <w:rPr>
          <w:sz w:val="22"/>
          <w:szCs w:val="22"/>
          <w:lang w:val="el-GR"/>
        </w:rPr>
        <w:t>ς</w:t>
      </w:r>
      <w:r w:rsidR="005D7834" w:rsidRPr="00CE3904">
        <w:rPr>
          <w:sz w:val="22"/>
          <w:szCs w:val="22"/>
          <w:lang w:val="el-GR"/>
        </w:rPr>
        <w:t xml:space="preserve"> μπορεί να περιλαμβάνουν αίμα στον έμετο, στα κόπρανά σας ή μαύρα κόπρανα.</w:t>
      </w:r>
    </w:p>
    <w:p w:rsidR="0059689F" w:rsidRPr="0053604C" w:rsidRDefault="0059689F" w:rsidP="00B66089">
      <w:pPr>
        <w:tabs>
          <w:tab w:val="left" w:pos="1710"/>
          <w:tab w:val="left" w:pos="3510"/>
        </w:tabs>
        <w:spacing w:after="60"/>
        <w:ind w:right="418"/>
        <w:jc w:val="both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- Εάν έχετε προβλήματα στομάχου ή εντέρου μετά τη λήψη ΜΣΑΦ</w:t>
      </w:r>
      <w:r w:rsidR="005D7834">
        <w:rPr>
          <w:sz w:val="22"/>
          <w:szCs w:val="22"/>
          <w:lang w:val="el-GR"/>
        </w:rPr>
        <w:t>.</w:t>
      </w:r>
    </w:p>
    <w:p w:rsidR="00A94DA4" w:rsidRPr="0053604C" w:rsidRDefault="000D681D" w:rsidP="00B66089">
      <w:pPr>
        <w:tabs>
          <w:tab w:val="left" w:pos="1710"/>
          <w:tab w:val="left" w:pos="3510"/>
        </w:tabs>
        <w:spacing w:after="60"/>
        <w:ind w:right="418"/>
        <w:jc w:val="both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- </w:t>
      </w:r>
      <w:r w:rsidR="005D7834">
        <w:rPr>
          <w:sz w:val="22"/>
          <w:szCs w:val="22"/>
          <w:lang w:val="el-GR"/>
        </w:rPr>
        <w:t>Εά</w:t>
      </w:r>
      <w:r w:rsidR="00A94DA4" w:rsidRPr="00C87C90">
        <w:rPr>
          <w:sz w:val="22"/>
          <w:szCs w:val="22"/>
          <w:lang w:val="el-GR"/>
        </w:rPr>
        <w:t>ν αντιμετωπίζετε</w:t>
      </w:r>
      <w:r w:rsidR="00A94DA4" w:rsidRPr="0053604C">
        <w:rPr>
          <w:sz w:val="22"/>
          <w:szCs w:val="22"/>
          <w:lang w:val="el-GR"/>
        </w:rPr>
        <w:t xml:space="preserve"> σοβαρά νεφρικά ή ηπατικά προβλήματα</w:t>
      </w:r>
      <w:r w:rsidRPr="0053604C">
        <w:rPr>
          <w:sz w:val="22"/>
          <w:szCs w:val="22"/>
          <w:lang w:val="el-GR"/>
        </w:rPr>
        <w:t>.</w:t>
      </w:r>
    </w:p>
    <w:p w:rsidR="00A94DA4" w:rsidRDefault="005D7834" w:rsidP="00B66089">
      <w:pPr>
        <w:tabs>
          <w:tab w:val="left" w:pos="1710"/>
          <w:tab w:val="left" w:pos="3510"/>
        </w:tabs>
        <w:spacing w:after="60"/>
        <w:ind w:right="418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- Εάν πάσχετε από μια ασθένεια που ονομάζεται ηπατική </w:t>
      </w:r>
      <w:proofErr w:type="spellStart"/>
      <w:r>
        <w:rPr>
          <w:sz w:val="22"/>
          <w:szCs w:val="22"/>
          <w:lang w:val="el-GR"/>
        </w:rPr>
        <w:t>πορφυρία</w:t>
      </w:r>
      <w:proofErr w:type="spellEnd"/>
      <w:r>
        <w:rPr>
          <w:sz w:val="22"/>
          <w:szCs w:val="22"/>
          <w:lang w:val="el-GR"/>
        </w:rPr>
        <w:t>.</w:t>
      </w:r>
      <w:r w:rsidR="000D681D" w:rsidRPr="0053604C">
        <w:rPr>
          <w:b/>
          <w:sz w:val="22"/>
          <w:szCs w:val="22"/>
          <w:lang w:val="el-GR"/>
        </w:rPr>
        <w:t xml:space="preserve">- </w:t>
      </w:r>
      <w:r w:rsidR="00A94DA4" w:rsidRPr="00C87C90">
        <w:rPr>
          <w:sz w:val="22"/>
          <w:szCs w:val="22"/>
          <w:lang w:val="el-GR"/>
        </w:rPr>
        <w:t>Εάν διανύετε</w:t>
      </w:r>
      <w:r w:rsidR="00A94DA4" w:rsidRPr="0053604C">
        <w:rPr>
          <w:sz w:val="22"/>
          <w:szCs w:val="22"/>
          <w:lang w:val="el-GR"/>
        </w:rPr>
        <w:t xml:space="preserve"> το τελευταίο τρίμηνο της εγκυμοσύνης</w:t>
      </w:r>
      <w:r w:rsidR="000D681D" w:rsidRPr="0053604C">
        <w:rPr>
          <w:sz w:val="22"/>
          <w:szCs w:val="22"/>
          <w:lang w:val="el-GR"/>
        </w:rPr>
        <w:t>.</w:t>
      </w:r>
    </w:p>
    <w:p w:rsidR="005D7834" w:rsidRPr="005D7834" w:rsidRDefault="005D7834" w:rsidP="005D7834">
      <w:pPr>
        <w:tabs>
          <w:tab w:val="left" w:pos="1710"/>
          <w:tab w:val="left" w:pos="3510"/>
        </w:tabs>
        <w:spacing w:after="60"/>
        <w:ind w:right="418"/>
        <w:jc w:val="both"/>
        <w:rPr>
          <w:sz w:val="22"/>
          <w:szCs w:val="22"/>
          <w:lang w:val="el-GR"/>
        </w:rPr>
      </w:pPr>
      <w:r w:rsidRPr="005D7834">
        <w:rPr>
          <w:sz w:val="22"/>
          <w:szCs w:val="22"/>
          <w:lang w:val="el-GR"/>
        </w:rPr>
        <w:t>- Εάν θηλάζετε.</w:t>
      </w:r>
    </w:p>
    <w:p w:rsidR="005D7834" w:rsidRPr="00C87C90" w:rsidRDefault="005D7834" w:rsidP="005D7834">
      <w:pPr>
        <w:tabs>
          <w:tab w:val="left" w:pos="1710"/>
          <w:tab w:val="left" w:pos="3510"/>
        </w:tabs>
        <w:spacing w:after="60"/>
        <w:ind w:right="418"/>
        <w:jc w:val="both"/>
        <w:rPr>
          <w:sz w:val="22"/>
          <w:szCs w:val="22"/>
          <w:lang w:val="el-GR"/>
        </w:rPr>
      </w:pPr>
      <w:r w:rsidRPr="005D7834">
        <w:rPr>
          <w:sz w:val="22"/>
          <w:szCs w:val="22"/>
          <w:lang w:val="el-GR"/>
        </w:rPr>
        <w:t>- Εάν είστε κάτω των 14 ετών.</w:t>
      </w:r>
    </w:p>
    <w:p w:rsidR="005D7834" w:rsidRPr="00E4695E" w:rsidRDefault="005D7834" w:rsidP="005D7834">
      <w:pPr>
        <w:tabs>
          <w:tab w:val="left" w:pos="1710"/>
          <w:tab w:val="left" w:pos="3510"/>
        </w:tabs>
        <w:spacing w:after="60"/>
        <w:ind w:right="418"/>
        <w:jc w:val="both"/>
        <w:rPr>
          <w:sz w:val="22"/>
          <w:szCs w:val="22"/>
          <w:lang w:val="el-GR"/>
        </w:rPr>
      </w:pPr>
      <w:r w:rsidRPr="00FF6555">
        <w:rPr>
          <w:sz w:val="22"/>
          <w:szCs w:val="22"/>
          <w:lang w:val="el-GR"/>
        </w:rPr>
        <w:t xml:space="preserve">- </w:t>
      </w:r>
      <w:r>
        <w:rPr>
          <w:sz w:val="22"/>
          <w:szCs w:val="22"/>
          <w:lang w:val="el-GR"/>
        </w:rPr>
        <w:t xml:space="preserve">Εάν </w:t>
      </w:r>
      <w:r w:rsidRPr="00E4695E">
        <w:rPr>
          <w:sz w:val="22"/>
          <w:szCs w:val="22"/>
          <w:lang w:val="el-GR"/>
        </w:rPr>
        <w:t>έχετε εγκατεστημένη καρδιακή νόσο ή/και νόσο των αγγείων του εγκεφάλου π.χ. εάν είχατε ένα έμφραγμα μυοκαρδίου, αγγειακό εγκεφαλικό επεισόδιο, παροδικό αγγειακό εγκεφαλικό επεισόδιο ή αποφράξεις αγγείων του αίματος στην καρδιά ή στον εγκέφαλο ή μία χειρουργική επέμβαση για την αφαίρεση ή την παράκαμψη αποφράξεων.</w:t>
      </w:r>
    </w:p>
    <w:p w:rsidR="005D7834" w:rsidRPr="00C87C90" w:rsidRDefault="005D7834" w:rsidP="005D7834">
      <w:pPr>
        <w:tabs>
          <w:tab w:val="left" w:pos="1710"/>
          <w:tab w:val="left" w:pos="3510"/>
        </w:tabs>
        <w:spacing w:after="60"/>
        <w:ind w:right="418"/>
        <w:jc w:val="both"/>
        <w:rPr>
          <w:sz w:val="22"/>
          <w:szCs w:val="22"/>
          <w:lang w:val="el-GR"/>
        </w:rPr>
      </w:pPr>
      <w:r w:rsidRPr="00FF6555">
        <w:rPr>
          <w:sz w:val="22"/>
          <w:szCs w:val="22"/>
          <w:lang w:val="el-GR"/>
        </w:rPr>
        <w:t xml:space="preserve">- </w:t>
      </w:r>
      <w:r>
        <w:rPr>
          <w:sz w:val="22"/>
          <w:szCs w:val="22"/>
          <w:lang w:val="el-GR"/>
        </w:rPr>
        <w:t>Ε</w:t>
      </w:r>
      <w:r w:rsidRPr="00E4695E">
        <w:rPr>
          <w:sz w:val="22"/>
          <w:szCs w:val="22"/>
          <w:lang w:val="el-GR"/>
        </w:rPr>
        <w:t>άν έχετε ή είχατε προβλήματα με την κυκλοφορία του αίματός σας (περιφερική αρτηριακή νόσο)</w:t>
      </w:r>
      <w:r w:rsidRPr="00FF6555">
        <w:rPr>
          <w:sz w:val="22"/>
          <w:szCs w:val="22"/>
          <w:lang w:val="el-GR"/>
        </w:rPr>
        <w:t>.</w:t>
      </w:r>
    </w:p>
    <w:p w:rsidR="005D7834" w:rsidRPr="00C87C90" w:rsidRDefault="005D7834" w:rsidP="005D7834">
      <w:pPr>
        <w:tabs>
          <w:tab w:val="left" w:pos="1710"/>
          <w:tab w:val="left" w:pos="3510"/>
        </w:tabs>
        <w:spacing w:after="60"/>
        <w:ind w:right="418"/>
        <w:jc w:val="both"/>
        <w:rPr>
          <w:sz w:val="22"/>
          <w:szCs w:val="22"/>
          <w:lang w:val="el-GR"/>
        </w:rPr>
      </w:pPr>
    </w:p>
    <w:p w:rsidR="005D7834" w:rsidRPr="00E4695E" w:rsidRDefault="005D7834" w:rsidP="005D7834">
      <w:pPr>
        <w:tabs>
          <w:tab w:val="left" w:pos="1710"/>
          <w:tab w:val="left" w:pos="3510"/>
        </w:tabs>
        <w:spacing w:after="60"/>
        <w:ind w:right="418"/>
        <w:jc w:val="both"/>
        <w:rPr>
          <w:sz w:val="22"/>
          <w:szCs w:val="22"/>
          <w:lang w:val="el-GR"/>
        </w:rPr>
      </w:pPr>
      <w:r w:rsidRPr="00E4695E">
        <w:rPr>
          <w:sz w:val="22"/>
          <w:szCs w:val="22"/>
          <w:lang w:val="el-GR"/>
        </w:rPr>
        <w:t xml:space="preserve">Βεβαιωθείτε ότι ο γιατρός σας γνωρίζει, πριν σας χορηγήσει </w:t>
      </w:r>
      <w:proofErr w:type="spellStart"/>
      <w:r w:rsidRPr="00E4695E">
        <w:rPr>
          <w:sz w:val="22"/>
          <w:szCs w:val="22"/>
          <w:lang w:val="el-GR"/>
        </w:rPr>
        <w:t>δικλοφαινάκη</w:t>
      </w:r>
      <w:proofErr w:type="spellEnd"/>
      <w:r w:rsidRPr="00E4695E">
        <w:rPr>
          <w:sz w:val="22"/>
          <w:szCs w:val="22"/>
          <w:lang w:val="el-GR"/>
        </w:rPr>
        <w:t>:</w:t>
      </w:r>
    </w:p>
    <w:p w:rsidR="005D7834" w:rsidRPr="00E4695E" w:rsidRDefault="005D7834" w:rsidP="005D7834">
      <w:pPr>
        <w:tabs>
          <w:tab w:val="left" w:pos="1710"/>
          <w:tab w:val="left" w:pos="3510"/>
        </w:tabs>
        <w:spacing w:after="60"/>
        <w:ind w:right="418"/>
        <w:jc w:val="both"/>
        <w:rPr>
          <w:sz w:val="22"/>
          <w:szCs w:val="22"/>
          <w:lang w:val="el-GR"/>
        </w:rPr>
      </w:pPr>
      <w:r w:rsidRPr="00FF6555">
        <w:rPr>
          <w:sz w:val="22"/>
          <w:szCs w:val="22"/>
          <w:lang w:val="el-GR"/>
        </w:rPr>
        <w:t xml:space="preserve">- </w:t>
      </w:r>
      <w:r w:rsidRPr="00E4695E">
        <w:rPr>
          <w:sz w:val="22"/>
          <w:szCs w:val="22"/>
          <w:lang w:val="el-GR"/>
        </w:rPr>
        <w:t>εάν καπνίζετε.</w:t>
      </w:r>
    </w:p>
    <w:p w:rsidR="005D7834" w:rsidRPr="00E4695E" w:rsidRDefault="007D0DFF" w:rsidP="005D7834">
      <w:pPr>
        <w:tabs>
          <w:tab w:val="left" w:pos="1710"/>
          <w:tab w:val="left" w:pos="3510"/>
        </w:tabs>
        <w:spacing w:after="60"/>
        <w:ind w:right="418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- </w:t>
      </w:r>
      <w:r w:rsidR="005D7834" w:rsidRPr="00E4695E">
        <w:rPr>
          <w:sz w:val="22"/>
          <w:szCs w:val="22"/>
          <w:lang w:val="el-GR"/>
        </w:rPr>
        <w:t>εάν έχετε διαβήτη.</w:t>
      </w:r>
    </w:p>
    <w:p w:rsidR="005D7834" w:rsidRPr="00C87C90" w:rsidRDefault="007D0DFF" w:rsidP="00C87C90">
      <w:pPr>
        <w:tabs>
          <w:tab w:val="left" w:pos="-1134"/>
          <w:tab w:val="left" w:pos="-567"/>
        </w:tabs>
        <w:spacing w:after="60"/>
        <w:ind w:right="418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- </w:t>
      </w:r>
      <w:r w:rsidR="005D7834" w:rsidRPr="00E4695E">
        <w:rPr>
          <w:sz w:val="22"/>
          <w:szCs w:val="22"/>
          <w:lang w:val="el-GR"/>
        </w:rPr>
        <w:t xml:space="preserve">εάν έχετε στηθάγχη, θρόμβους στο αίμα, υψηλή αρτηριακή πίεση, αυξημένα επίπεδα χοληστερόλης ή αυξημένα </w:t>
      </w:r>
      <w:proofErr w:type="spellStart"/>
      <w:r w:rsidR="005D7834" w:rsidRPr="00E4695E">
        <w:rPr>
          <w:sz w:val="22"/>
          <w:szCs w:val="22"/>
          <w:lang w:val="el-GR"/>
        </w:rPr>
        <w:t>τριγλυκερίδια</w:t>
      </w:r>
      <w:proofErr w:type="spellEnd"/>
      <w:r w:rsidR="005D7834" w:rsidRPr="00E4695E">
        <w:rPr>
          <w:sz w:val="22"/>
          <w:szCs w:val="22"/>
          <w:lang w:val="el-GR"/>
        </w:rPr>
        <w:t>.</w:t>
      </w:r>
    </w:p>
    <w:p w:rsidR="005D7834" w:rsidRPr="00C87C90" w:rsidRDefault="005D7834" w:rsidP="005D7834">
      <w:pPr>
        <w:tabs>
          <w:tab w:val="left" w:pos="1710"/>
          <w:tab w:val="left" w:pos="3510"/>
        </w:tabs>
        <w:spacing w:after="60"/>
        <w:ind w:right="418"/>
        <w:jc w:val="both"/>
        <w:rPr>
          <w:sz w:val="22"/>
          <w:szCs w:val="22"/>
          <w:lang w:val="el-GR"/>
        </w:rPr>
      </w:pPr>
    </w:p>
    <w:p w:rsidR="005D7834" w:rsidRPr="00FF6555" w:rsidRDefault="005D7834" w:rsidP="005D7834">
      <w:pPr>
        <w:rPr>
          <w:noProof/>
          <w:sz w:val="22"/>
          <w:szCs w:val="22"/>
          <w:lang w:val="el-GR"/>
        </w:rPr>
      </w:pPr>
      <w:r w:rsidRPr="00E4695E">
        <w:rPr>
          <w:sz w:val="22"/>
          <w:szCs w:val="22"/>
          <w:lang w:val="el-GR"/>
        </w:rPr>
        <w:t>Οι ανεπιθύμητες ενέργειες μπορούν να ελαχιστοποιηθούν με χρήση της χαμηλότερης αποτελεσματικής δόσης για το συντομότερο χρονικό διάστημα.</w:t>
      </w:r>
    </w:p>
    <w:p w:rsidR="000D681D" w:rsidRPr="0053604C" w:rsidRDefault="000D681D" w:rsidP="00B66089">
      <w:pPr>
        <w:tabs>
          <w:tab w:val="left" w:pos="1710"/>
          <w:tab w:val="left" w:pos="3510"/>
        </w:tabs>
        <w:spacing w:after="60"/>
        <w:ind w:right="418"/>
        <w:jc w:val="both"/>
        <w:rPr>
          <w:sz w:val="22"/>
          <w:szCs w:val="22"/>
          <w:lang w:val="el-GR"/>
        </w:rPr>
      </w:pP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  <w:r w:rsidRPr="0053604C">
        <w:rPr>
          <w:b/>
          <w:sz w:val="22"/>
          <w:szCs w:val="22"/>
          <w:lang w:val="el-GR"/>
        </w:rPr>
        <w:t>Εάν ισχύει οτιδήποτε από τα παραπάνω</w:t>
      </w:r>
      <w:r w:rsidR="0007315D">
        <w:rPr>
          <w:b/>
          <w:sz w:val="22"/>
          <w:szCs w:val="22"/>
          <w:lang w:val="el-GR"/>
        </w:rPr>
        <w:t>,</w:t>
      </w:r>
      <w:r w:rsidRPr="0053604C">
        <w:rPr>
          <w:b/>
          <w:sz w:val="22"/>
          <w:szCs w:val="22"/>
          <w:lang w:val="el-GR"/>
        </w:rPr>
        <w:t xml:space="preserve"> παρακαλείσθε να ενημερώσετε το</w:t>
      </w:r>
      <w:r w:rsidR="00ED5F11">
        <w:rPr>
          <w:b/>
          <w:sz w:val="22"/>
          <w:szCs w:val="22"/>
          <w:lang w:val="el-GR"/>
        </w:rPr>
        <w:t>ν</w:t>
      </w:r>
      <w:r w:rsidRPr="0053604C">
        <w:rPr>
          <w:b/>
          <w:sz w:val="22"/>
          <w:szCs w:val="22"/>
          <w:lang w:val="el-GR"/>
        </w:rPr>
        <w:t xml:space="preserve"> γιατρό ή το</w:t>
      </w:r>
      <w:r w:rsidR="00ED5F11">
        <w:rPr>
          <w:b/>
          <w:sz w:val="22"/>
          <w:szCs w:val="22"/>
          <w:lang w:val="el-GR"/>
        </w:rPr>
        <w:t>ν</w:t>
      </w:r>
      <w:r w:rsidRPr="0053604C">
        <w:rPr>
          <w:b/>
          <w:sz w:val="22"/>
          <w:szCs w:val="22"/>
          <w:lang w:val="el-GR"/>
        </w:rPr>
        <w:t xml:space="preserve"> φαρμακοποιό σας</w:t>
      </w:r>
      <w:r w:rsidRPr="0053604C">
        <w:rPr>
          <w:b/>
          <w:noProof/>
          <w:sz w:val="22"/>
          <w:szCs w:val="22"/>
          <w:lang w:val="el-GR"/>
        </w:rPr>
        <w:t>.</w:t>
      </w:r>
    </w:p>
    <w:p w:rsidR="00A94DA4" w:rsidRDefault="00A94DA4" w:rsidP="00B66089">
      <w:pPr>
        <w:rPr>
          <w:b/>
          <w:strike/>
          <w:noProof/>
          <w:sz w:val="22"/>
          <w:szCs w:val="22"/>
          <w:lang w:val="el-GR"/>
        </w:rPr>
      </w:pPr>
    </w:p>
    <w:p w:rsidR="00ED5F11" w:rsidRDefault="00ED5F11" w:rsidP="00ED5F11">
      <w:pPr>
        <w:rPr>
          <w:b/>
          <w:noProof/>
          <w:sz w:val="22"/>
          <w:szCs w:val="22"/>
          <w:lang w:val="el-GR"/>
        </w:rPr>
      </w:pPr>
      <w:r>
        <w:rPr>
          <w:b/>
          <w:noProof/>
          <w:sz w:val="22"/>
          <w:szCs w:val="22"/>
          <w:lang w:val="el-GR"/>
        </w:rPr>
        <w:t>Προειδοποιήσεις και προφυλάξεις</w:t>
      </w:r>
    </w:p>
    <w:p w:rsidR="00ED5F11" w:rsidRPr="0053604C" w:rsidRDefault="00ED5F11" w:rsidP="00B66089">
      <w:pPr>
        <w:rPr>
          <w:b/>
          <w:strike/>
          <w:noProof/>
          <w:sz w:val="22"/>
          <w:szCs w:val="22"/>
          <w:lang w:val="el-GR"/>
        </w:rPr>
      </w:pPr>
    </w:p>
    <w:p w:rsidR="00A94DA4" w:rsidRPr="0053604C" w:rsidRDefault="00A94DA4" w:rsidP="00B66089">
      <w:pPr>
        <w:rPr>
          <w:b/>
          <w:noProof/>
          <w:sz w:val="22"/>
          <w:szCs w:val="22"/>
          <w:lang w:val="el-GR"/>
        </w:rPr>
      </w:pPr>
      <w:r w:rsidRPr="0053604C">
        <w:rPr>
          <w:b/>
          <w:noProof/>
          <w:sz w:val="22"/>
          <w:szCs w:val="22"/>
          <w:lang w:val="el-GR"/>
        </w:rPr>
        <w:t xml:space="preserve">Προσέξτε ιδιαίτερα με </w:t>
      </w:r>
      <w:r w:rsidR="00F02A0B" w:rsidRPr="0053604C">
        <w:rPr>
          <w:b/>
          <w:noProof/>
          <w:sz w:val="22"/>
          <w:szCs w:val="22"/>
          <w:lang w:val="el-GR"/>
        </w:rPr>
        <w:t>το</w:t>
      </w:r>
      <w:r w:rsidRPr="0053604C">
        <w:rPr>
          <w:b/>
          <w:noProof/>
          <w:sz w:val="22"/>
          <w:szCs w:val="22"/>
          <w:lang w:val="el-GR"/>
        </w:rPr>
        <w:t xml:space="preserve"> </w:t>
      </w:r>
      <w:r w:rsidR="00A445DA" w:rsidRPr="0053604C">
        <w:rPr>
          <w:b/>
          <w:noProof/>
          <w:sz w:val="22"/>
          <w:szCs w:val="22"/>
        </w:rPr>
        <w:t>Sooneral</w:t>
      </w:r>
      <w:r w:rsidR="00A445DA" w:rsidRPr="0053604C">
        <w:rPr>
          <w:b/>
          <w:noProof/>
          <w:sz w:val="22"/>
          <w:szCs w:val="22"/>
          <w:lang w:val="el-GR"/>
        </w:rPr>
        <w:t xml:space="preserve"> </w:t>
      </w:r>
      <w:r w:rsidRPr="0053604C">
        <w:rPr>
          <w:b/>
          <w:noProof/>
          <w:sz w:val="22"/>
          <w:szCs w:val="22"/>
          <w:lang w:val="el-GR"/>
        </w:rPr>
        <w:t>:</w:t>
      </w:r>
    </w:p>
    <w:p w:rsidR="00821638" w:rsidRPr="0053604C" w:rsidRDefault="00F02A0B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>-Εάν λαμβάνετ</w:t>
      </w:r>
      <w:r w:rsidR="00ED5F11">
        <w:rPr>
          <w:noProof/>
          <w:sz w:val="22"/>
          <w:szCs w:val="22"/>
          <w:lang w:val="el-GR"/>
        </w:rPr>
        <w:t>ε</w:t>
      </w:r>
      <w:r w:rsidRPr="0053604C">
        <w:rPr>
          <w:noProof/>
          <w:sz w:val="22"/>
          <w:szCs w:val="22"/>
          <w:lang w:val="el-GR"/>
        </w:rPr>
        <w:t xml:space="preserve"> το </w:t>
      </w:r>
      <w:r w:rsidR="00A445DA" w:rsidRPr="0053604C">
        <w:rPr>
          <w:noProof/>
          <w:sz w:val="22"/>
          <w:szCs w:val="22"/>
        </w:rPr>
        <w:t>Sooneral</w:t>
      </w:r>
      <w:r w:rsidR="00A445DA" w:rsidRPr="0053604C">
        <w:rPr>
          <w:noProof/>
          <w:sz w:val="22"/>
          <w:szCs w:val="22"/>
          <w:lang w:val="el-GR"/>
        </w:rPr>
        <w:t xml:space="preserve"> </w:t>
      </w:r>
      <w:r w:rsidRPr="0053604C">
        <w:rPr>
          <w:noProof/>
          <w:sz w:val="22"/>
          <w:szCs w:val="22"/>
          <w:lang w:val="el-GR"/>
        </w:rPr>
        <w:t>μ</w:t>
      </w:r>
      <w:r w:rsidR="003B66F9" w:rsidRPr="0053604C">
        <w:rPr>
          <w:noProof/>
          <w:sz w:val="22"/>
          <w:szCs w:val="22"/>
          <w:lang w:val="el-GR"/>
        </w:rPr>
        <w:t>α</w:t>
      </w:r>
      <w:r w:rsidRPr="0053604C">
        <w:rPr>
          <w:noProof/>
          <w:sz w:val="22"/>
          <w:szCs w:val="22"/>
          <w:lang w:val="el-GR"/>
        </w:rPr>
        <w:t xml:space="preserve">ζί με άλλα αντιφλεγμονώδη φάρμακα, </w:t>
      </w:r>
      <w:r w:rsidR="00ED5F11">
        <w:rPr>
          <w:noProof/>
          <w:sz w:val="22"/>
          <w:szCs w:val="22"/>
          <w:lang w:val="el-GR"/>
        </w:rPr>
        <w:t>συμ</w:t>
      </w:r>
      <w:r w:rsidRPr="0053604C">
        <w:rPr>
          <w:noProof/>
          <w:sz w:val="22"/>
          <w:szCs w:val="22"/>
          <w:lang w:val="el-GR"/>
        </w:rPr>
        <w:t>περιλαμβανομένου του ακετυλο</w:t>
      </w:r>
      <w:r w:rsidR="00CD7BC1" w:rsidRPr="0053604C">
        <w:rPr>
          <w:noProof/>
          <w:sz w:val="22"/>
          <w:szCs w:val="22"/>
          <w:lang w:val="el-GR"/>
        </w:rPr>
        <w:t>σ</w:t>
      </w:r>
      <w:r w:rsidRPr="0053604C">
        <w:rPr>
          <w:noProof/>
          <w:sz w:val="22"/>
          <w:szCs w:val="22"/>
          <w:lang w:val="el-GR"/>
        </w:rPr>
        <w:t>αλικ</w:t>
      </w:r>
      <w:r w:rsidR="00CD7BC1" w:rsidRPr="0053604C">
        <w:rPr>
          <w:noProof/>
          <w:sz w:val="22"/>
          <w:szCs w:val="22"/>
          <w:lang w:val="el-GR"/>
        </w:rPr>
        <w:t>υ</w:t>
      </w:r>
      <w:r w:rsidRPr="0053604C">
        <w:rPr>
          <w:noProof/>
          <w:sz w:val="22"/>
          <w:szCs w:val="22"/>
          <w:lang w:val="el-GR"/>
        </w:rPr>
        <w:t>λικού οξέος</w:t>
      </w:r>
      <w:r w:rsidR="00821638" w:rsidRPr="0053604C">
        <w:rPr>
          <w:noProof/>
          <w:sz w:val="22"/>
          <w:szCs w:val="22"/>
          <w:lang w:val="el-GR"/>
        </w:rPr>
        <w:t xml:space="preserve"> (ασπιρίνης), κορτικοστεροειδή, αντιπηκτικά ή αναστολε</w:t>
      </w:r>
      <w:r w:rsidR="00CD7BC1" w:rsidRPr="0053604C">
        <w:rPr>
          <w:noProof/>
          <w:sz w:val="22"/>
          <w:szCs w:val="22"/>
          <w:lang w:val="el-GR"/>
        </w:rPr>
        <w:t>ί</w:t>
      </w:r>
      <w:r w:rsidR="00821638" w:rsidRPr="0053604C">
        <w:rPr>
          <w:noProof/>
          <w:sz w:val="22"/>
          <w:szCs w:val="22"/>
          <w:lang w:val="el-GR"/>
        </w:rPr>
        <w:t>ς της επαναπρόσληψης της σεροτονίνης.</w:t>
      </w:r>
    </w:p>
    <w:p w:rsidR="00821638" w:rsidRPr="0053604C" w:rsidRDefault="00605522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- </w:t>
      </w:r>
      <w:r w:rsidR="00821638" w:rsidRPr="0053604C">
        <w:rPr>
          <w:noProof/>
          <w:sz w:val="22"/>
          <w:szCs w:val="22"/>
          <w:lang w:val="el-GR"/>
        </w:rPr>
        <w:t xml:space="preserve">Εάν έχετε </w:t>
      </w:r>
      <w:r w:rsidR="00693D9E">
        <w:rPr>
          <w:noProof/>
          <w:sz w:val="22"/>
          <w:szCs w:val="22"/>
          <w:lang w:val="el-GR"/>
        </w:rPr>
        <w:t>ά</w:t>
      </w:r>
      <w:r w:rsidR="00821638" w:rsidRPr="0053604C">
        <w:rPr>
          <w:noProof/>
          <w:sz w:val="22"/>
          <w:szCs w:val="22"/>
          <w:lang w:val="el-GR"/>
        </w:rPr>
        <w:t>σθμα ή εποχιακή αλλεργική ρινίτιδα.</w:t>
      </w:r>
    </w:p>
    <w:p w:rsidR="00A94DA4" w:rsidRPr="0053604C" w:rsidRDefault="00605522" w:rsidP="00B66089">
      <w:pPr>
        <w:rPr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- </w:t>
      </w:r>
      <w:r w:rsidR="00A94DA4" w:rsidRPr="0053604C">
        <w:rPr>
          <w:sz w:val="22"/>
          <w:szCs w:val="22"/>
          <w:lang w:val="el-GR"/>
        </w:rPr>
        <w:t>Ε</w:t>
      </w:r>
      <w:r w:rsidR="00821638" w:rsidRPr="0053604C">
        <w:rPr>
          <w:sz w:val="22"/>
          <w:szCs w:val="22"/>
          <w:lang w:val="el-GR"/>
        </w:rPr>
        <w:t>άν ε</w:t>
      </w:r>
      <w:r w:rsidR="00A94DA4" w:rsidRPr="0053604C">
        <w:rPr>
          <w:sz w:val="22"/>
          <w:szCs w:val="22"/>
          <w:lang w:val="el-GR"/>
        </w:rPr>
        <w:t>ίχατε ποτέ προβλήματα στο γαστρεντερικό, όπως στομαχικό έλκος, αιμορραγία ή μαύρα κόπρανα</w:t>
      </w:r>
      <w:r w:rsidR="00693D9E">
        <w:rPr>
          <w:sz w:val="22"/>
          <w:szCs w:val="22"/>
          <w:lang w:val="el-GR"/>
        </w:rPr>
        <w:t>,</w:t>
      </w:r>
      <w:r w:rsidR="00A94DA4" w:rsidRPr="0053604C">
        <w:rPr>
          <w:sz w:val="22"/>
          <w:szCs w:val="22"/>
          <w:lang w:val="el-GR"/>
        </w:rPr>
        <w:t xml:space="preserve"> ή εάν ποτέ στο παρελθόν αισθανθήκατε στομαχική αδιαθεσία ή </w:t>
      </w:r>
      <w:r w:rsidR="00821638" w:rsidRPr="0053604C">
        <w:rPr>
          <w:sz w:val="22"/>
          <w:szCs w:val="22"/>
          <w:lang w:val="el-GR"/>
        </w:rPr>
        <w:t>καούρα</w:t>
      </w:r>
      <w:r w:rsidR="00A94DA4" w:rsidRPr="0053604C">
        <w:rPr>
          <w:sz w:val="22"/>
          <w:szCs w:val="22"/>
          <w:lang w:val="el-GR"/>
        </w:rPr>
        <w:t xml:space="preserve"> μετά τη λήψη αντιφλεγμονωδών φαρμάκων.</w:t>
      </w:r>
    </w:p>
    <w:p w:rsidR="00A94DA4" w:rsidRPr="0053604C" w:rsidRDefault="00A94DA4" w:rsidP="00B66089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lastRenderedPageBreak/>
        <w:t xml:space="preserve">- </w:t>
      </w:r>
      <w:r w:rsidR="00821638" w:rsidRPr="0053604C">
        <w:rPr>
          <w:sz w:val="22"/>
          <w:szCs w:val="22"/>
          <w:lang w:val="el-GR"/>
        </w:rPr>
        <w:t xml:space="preserve">Εάν </w:t>
      </w:r>
      <w:r w:rsidR="003B66F9" w:rsidRPr="0053604C">
        <w:rPr>
          <w:sz w:val="22"/>
          <w:szCs w:val="22"/>
          <w:lang w:val="el-GR"/>
        </w:rPr>
        <w:t>πάσχετε από διαταραχές στομάχου ή εντέρου</w:t>
      </w:r>
      <w:r w:rsidR="00693D9E">
        <w:rPr>
          <w:sz w:val="22"/>
          <w:szCs w:val="22"/>
          <w:lang w:val="el-GR"/>
        </w:rPr>
        <w:t>,</w:t>
      </w:r>
      <w:r w:rsidR="003B66F9" w:rsidRPr="0053604C">
        <w:rPr>
          <w:sz w:val="22"/>
          <w:szCs w:val="22"/>
          <w:lang w:val="el-GR"/>
        </w:rPr>
        <w:t xml:space="preserve"> συμπεριλαμβανομένων </w:t>
      </w:r>
      <w:r w:rsidR="00821638" w:rsidRPr="0053604C">
        <w:rPr>
          <w:sz w:val="22"/>
          <w:szCs w:val="22"/>
          <w:lang w:val="el-GR"/>
        </w:rPr>
        <w:t>φλεγμονή</w:t>
      </w:r>
      <w:r w:rsidR="003B66F9" w:rsidRPr="0053604C">
        <w:rPr>
          <w:sz w:val="22"/>
          <w:szCs w:val="22"/>
          <w:lang w:val="el-GR"/>
        </w:rPr>
        <w:t>ς</w:t>
      </w:r>
      <w:r w:rsidR="00821638" w:rsidRPr="0053604C">
        <w:rPr>
          <w:sz w:val="22"/>
          <w:szCs w:val="22"/>
          <w:lang w:val="el-GR"/>
        </w:rPr>
        <w:t xml:space="preserve"> στο </w:t>
      </w:r>
      <w:r w:rsidR="00605522" w:rsidRPr="0053604C">
        <w:rPr>
          <w:sz w:val="22"/>
          <w:szCs w:val="22"/>
          <w:lang w:val="el-GR"/>
        </w:rPr>
        <w:t xml:space="preserve">τμήμα </w:t>
      </w:r>
      <w:r w:rsidRPr="0053604C">
        <w:rPr>
          <w:sz w:val="22"/>
          <w:szCs w:val="22"/>
          <w:lang w:val="el-GR"/>
        </w:rPr>
        <w:t>του εντέρου</w:t>
      </w:r>
      <w:r w:rsidR="00605522" w:rsidRPr="0053604C">
        <w:rPr>
          <w:sz w:val="22"/>
          <w:szCs w:val="22"/>
          <w:lang w:val="el-GR"/>
        </w:rPr>
        <w:t xml:space="preserve"> που ονομάζετε κόλον (ελκώδ</w:t>
      </w:r>
      <w:r w:rsidR="004E2E06">
        <w:rPr>
          <w:sz w:val="22"/>
          <w:szCs w:val="22"/>
          <w:lang w:val="el-GR"/>
        </w:rPr>
        <w:t>ου</w:t>
      </w:r>
      <w:r w:rsidR="00693D9E">
        <w:rPr>
          <w:sz w:val="22"/>
          <w:szCs w:val="22"/>
          <w:lang w:val="el-GR"/>
        </w:rPr>
        <w:t>ς</w:t>
      </w:r>
      <w:r w:rsidR="00605522" w:rsidRPr="0053604C">
        <w:rPr>
          <w:sz w:val="22"/>
          <w:szCs w:val="22"/>
          <w:lang w:val="el-GR"/>
        </w:rPr>
        <w:t xml:space="preserve"> κολίτιδα</w:t>
      </w:r>
      <w:r w:rsidR="00693D9E">
        <w:rPr>
          <w:sz w:val="22"/>
          <w:szCs w:val="22"/>
          <w:lang w:val="el-GR"/>
        </w:rPr>
        <w:t>ς</w:t>
      </w:r>
      <w:r w:rsidR="00605522" w:rsidRPr="0053604C">
        <w:rPr>
          <w:sz w:val="22"/>
          <w:szCs w:val="22"/>
          <w:lang w:val="el-GR"/>
        </w:rPr>
        <w:t>) ή στην εντ</w:t>
      </w:r>
      <w:r w:rsidR="003B66F9" w:rsidRPr="0053604C">
        <w:rPr>
          <w:sz w:val="22"/>
          <w:szCs w:val="22"/>
          <w:lang w:val="el-GR"/>
        </w:rPr>
        <w:t>ε</w:t>
      </w:r>
      <w:r w:rsidR="00605522" w:rsidRPr="0053604C">
        <w:rPr>
          <w:sz w:val="22"/>
          <w:szCs w:val="22"/>
          <w:lang w:val="el-GR"/>
        </w:rPr>
        <w:t>ρική οδό (νόσο</w:t>
      </w:r>
      <w:r w:rsidR="004E2E06">
        <w:rPr>
          <w:sz w:val="22"/>
          <w:szCs w:val="22"/>
          <w:lang w:val="el-GR"/>
        </w:rPr>
        <w:t>υ</w:t>
      </w:r>
      <w:r w:rsidR="00605522" w:rsidRPr="0053604C">
        <w:rPr>
          <w:sz w:val="22"/>
          <w:szCs w:val="22"/>
          <w:lang w:val="el-GR"/>
        </w:rPr>
        <w:t xml:space="preserve"> του </w:t>
      </w:r>
      <w:proofErr w:type="spellStart"/>
      <w:r w:rsidR="00605522" w:rsidRPr="0053604C">
        <w:rPr>
          <w:sz w:val="22"/>
          <w:szCs w:val="22"/>
          <w:lang w:val="el-GR"/>
        </w:rPr>
        <w:t>Cro</w:t>
      </w:r>
      <w:proofErr w:type="spellEnd"/>
      <w:r w:rsidR="003B66F9" w:rsidRPr="0053604C">
        <w:rPr>
          <w:sz w:val="22"/>
          <w:szCs w:val="22"/>
        </w:rPr>
        <w:t>h</w:t>
      </w:r>
      <w:r w:rsidR="00605522" w:rsidRPr="0053604C">
        <w:rPr>
          <w:sz w:val="22"/>
          <w:szCs w:val="22"/>
          <w:lang w:val="el-GR"/>
        </w:rPr>
        <w:t>n).</w:t>
      </w:r>
    </w:p>
    <w:p w:rsidR="00605522" w:rsidRPr="0053604C" w:rsidRDefault="00605522" w:rsidP="00B66089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-</w:t>
      </w:r>
      <w:r w:rsidR="0007315D">
        <w:rPr>
          <w:sz w:val="22"/>
          <w:szCs w:val="22"/>
          <w:lang w:val="el-GR"/>
        </w:rPr>
        <w:t xml:space="preserve"> </w:t>
      </w:r>
      <w:r w:rsidRPr="0053604C">
        <w:rPr>
          <w:sz w:val="22"/>
          <w:szCs w:val="22"/>
          <w:lang w:val="el-GR"/>
        </w:rPr>
        <w:t xml:space="preserve">Εάν έχετε ή είχατε καρδιακά προβλήματα </w:t>
      </w:r>
      <w:r w:rsidR="003B66F9" w:rsidRPr="0053604C">
        <w:rPr>
          <w:sz w:val="22"/>
          <w:szCs w:val="22"/>
          <w:lang w:val="el-GR"/>
        </w:rPr>
        <w:t xml:space="preserve">ή αγγειακό εγκεφαλικό επεισόδιο ή ανήκετε στα άτομα κινδύνου (για παράδειγμα εάν έχετε </w:t>
      </w:r>
      <w:r w:rsidRPr="0053604C">
        <w:rPr>
          <w:sz w:val="22"/>
          <w:szCs w:val="22"/>
          <w:lang w:val="el-GR"/>
        </w:rPr>
        <w:t>υψηλή αρτηριακή πίεση</w:t>
      </w:r>
      <w:r w:rsidR="003B66F9" w:rsidRPr="0053604C">
        <w:rPr>
          <w:sz w:val="22"/>
          <w:szCs w:val="22"/>
          <w:lang w:val="el-GR"/>
        </w:rPr>
        <w:t>, διαβήτη</w:t>
      </w:r>
      <w:r w:rsidR="004E2E06">
        <w:rPr>
          <w:sz w:val="22"/>
          <w:szCs w:val="22"/>
          <w:lang w:val="el-GR"/>
        </w:rPr>
        <w:t>,</w:t>
      </w:r>
      <w:r w:rsidR="003B66F9" w:rsidRPr="0053604C">
        <w:rPr>
          <w:sz w:val="22"/>
          <w:szCs w:val="22"/>
          <w:lang w:val="el-GR"/>
        </w:rPr>
        <w:t xml:space="preserve"> υψηλή τιμή χοληστερόλης ή είστε καπνιστής/καπνίστρια)</w:t>
      </w:r>
      <w:r w:rsidRPr="0053604C">
        <w:rPr>
          <w:sz w:val="22"/>
          <w:szCs w:val="22"/>
          <w:lang w:val="el-GR"/>
        </w:rPr>
        <w:t xml:space="preserve">. </w:t>
      </w:r>
    </w:p>
    <w:p w:rsidR="00605522" w:rsidRPr="0053604C" w:rsidRDefault="00605522" w:rsidP="00B66089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-</w:t>
      </w:r>
      <w:r w:rsidR="0007315D">
        <w:rPr>
          <w:sz w:val="22"/>
          <w:szCs w:val="22"/>
          <w:lang w:val="el-GR"/>
        </w:rPr>
        <w:t xml:space="preserve"> </w:t>
      </w:r>
      <w:r w:rsidRPr="0053604C">
        <w:rPr>
          <w:sz w:val="22"/>
          <w:szCs w:val="22"/>
          <w:lang w:val="el-GR"/>
        </w:rPr>
        <w:t>Εάν έχετε ηπατικά ή νεφρικά προβλήματα.</w:t>
      </w:r>
    </w:p>
    <w:p w:rsidR="00605522" w:rsidRPr="0053604C" w:rsidRDefault="00605522" w:rsidP="00B66089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-</w:t>
      </w:r>
      <w:r w:rsidR="0007315D">
        <w:rPr>
          <w:sz w:val="22"/>
          <w:szCs w:val="22"/>
          <w:lang w:val="el-GR"/>
        </w:rPr>
        <w:t xml:space="preserve"> </w:t>
      </w:r>
      <w:r w:rsidRPr="0053604C">
        <w:rPr>
          <w:sz w:val="22"/>
          <w:szCs w:val="22"/>
          <w:lang w:val="el-GR"/>
        </w:rPr>
        <w:t>Σε περίπτωση που μπορεί να έχετε αφυδάτωση (π.χ. λόγω εμετού, διάρροιας ή πριν/μετά από σημαντική χειρουργική επέμβαση).</w:t>
      </w:r>
    </w:p>
    <w:p w:rsidR="00605522" w:rsidRPr="0053604C" w:rsidRDefault="00605522" w:rsidP="00B66089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-</w:t>
      </w:r>
      <w:r w:rsidR="0007315D">
        <w:rPr>
          <w:sz w:val="22"/>
          <w:szCs w:val="22"/>
          <w:lang w:val="el-GR"/>
        </w:rPr>
        <w:t xml:space="preserve"> </w:t>
      </w:r>
      <w:r w:rsidRPr="0053604C">
        <w:rPr>
          <w:sz w:val="22"/>
          <w:szCs w:val="22"/>
          <w:lang w:val="el-GR"/>
        </w:rPr>
        <w:t>Εάν τα πόδια σας είναι πρησμένα</w:t>
      </w:r>
    </w:p>
    <w:p w:rsidR="003B66F9" w:rsidRPr="0053604C" w:rsidRDefault="00605522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- Εάν έχετε αιμορραγική διαταραχή ή άλλες αιμ</w:t>
      </w:r>
      <w:r w:rsidR="000474C0" w:rsidRPr="0053604C">
        <w:rPr>
          <w:sz w:val="22"/>
          <w:szCs w:val="22"/>
          <w:lang w:val="el-GR"/>
        </w:rPr>
        <w:t>α</w:t>
      </w:r>
      <w:r w:rsidRPr="0053604C">
        <w:rPr>
          <w:sz w:val="22"/>
          <w:szCs w:val="22"/>
          <w:lang w:val="el-GR"/>
        </w:rPr>
        <w:t>τολογικές διαταραχές</w:t>
      </w:r>
    </w:p>
    <w:p w:rsidR="00FA473B" w:rsidRPr="0053604C" w:rsidRDefault="00FA473B" w:rsidP="00B66089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- Εάν </w:t>
      </w:r>
      <w:r w:rsidR="00C07C1A" w:rsidRPr="0053604C">
        <w:rPr>
          <w:sz w:val="22"/>
          <w:szCs w:val="22"/>
          <w:lang w:val="el-GR"/>
        </w:rPr>
        <w:t>είστε γυναίκα και δυσκολεύεστε</w:t>
      </w:r>
      <w:r w:rsidRPr="0053604C">
        <w:rPr>
          <w:sz w:val="22"/>
          <w:szCs w:val="22"/>
          <w:lang w:val="el-GR"/>
        </w:rPr>
        <w:t xml:space="preserve"> να συλλάβετε ή βρίσκεστε υπό διερεύνηση στειρότητας</w:t>
      </w:r>
      <w:r w:rsidR="004E2E06">
        <w:rPr>
          <w:sz w:val="22"/>
          <w:szCs w:val="22"/>
          <w:lang w:val="el-GR"/>
        </w:rPr>
        <w:t>.</w:t>
      </w:r>
    </w:p>
    <w:p w:rsidR="00CD7BC1" w:rsidRPr="0053604C" w:rsidRDefault="00CD7BC1" w:rsidP="00B66089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- Εάν έχετε συστηματικό </w:t>
      </w:r>
      <w:proofErr w:type="spellStart"/>
      <w:r w:rsidRPr="0053604C">
        <w:rPr>
          <w:sz w:val="22"/>
          <w:szCs w:val="22"/>
          <w:lang w:val="el-GR"/>
        </w:rPr>
        <w:t>ερυθηματώδη</w:t>
      </w:r>
      <w:proofErr w:type="spellEnd"/>
      <w:r w:rsidRPr="0053604C">
        <w:rPr>
          <w:sz w:val="22"/>
          <w:szCs w:val="22"/>
          <w:lang w:val="el-GR"/>
        </w:rPr>
        <w:t xml:space="preserve"> λύκο (</w:t>
      </w:r>
      <w:r w:rsidRPr="0053604C">
        <w:rPr>
          <w:sz w:val="22"/>
          <w:szCs w:val="22"/>
        </w:rPr>
        <w:t>SLE</w:t>
      </w:r>
      <w:r w:rsidRPr="0053604C">
        <w:rPr>
          <w:sz w:val="22"/>
          <w:szCs w:val="22"/>
          <w:lang w:val="el-GR"/>
        </w:rPr>
        <w:t>) ή παρόμοιες νόσους</w:t>
      </w:r>
      <w:r w:rsidR="0042516A" w:rsidRPr="0053604C">
        <w:rPr>
          <w:sz w:val="22"/>
          <w:szCs w:val="22"/>
          <w:lang w:val="el-GR"/>
        </w:rPr>
        <w:t xml:space="preserve"> (π.χ. </w:t>
      </w:r>
      <w:r w:rsidR="004E2E06">
        <w:rPr>
          <w:sz w:val="22"/>
          <w:szCs w:val="22"/>
          <w:lang w:val="el-GR"/>
        </w:rPr>
        <w:t xml:space="preserve">μικτή </w:t>
      </w:r>
      <w:r w:rsidR="0042516A" w:rsidRPr="0053604C">
        <w:rPr>
          <w:sz w:val="22"/>
          <w:szCs w:val="22"/>
          <w:lang w:val="el-GR"/>
        </w:rPr>
        <w:t>νόσο του συνδετικού ιστού)</w:t>
      </w:r>
      <w:r w:rsidR="004E2E06">
        <w:rPr>
          <w:sz w:val="22"/>
          <w:szCs w:val="22"/>
          <w:lang w:val="el-GR"/>
        </w:rPr>
        <w:t>.</w:t>
      </w: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</w:p>
    <w:p w:rsidR="00A94DA4" w:rsidRDefault="00A94DA4" w:rsidP="00B66089">
      <w:pPr>
        <w:rPr>
          <w:b/>
          <w:sz w:val="22"/>
          <w:szCs w:val="22"/>
          <w:lang w:val="el-GR"/>
        </w:rPr>
      </w:pPr>
      <w:r w:rsidRPr="0053604C">
        <w:rPr>
          <w:b/>
          <w:sz w:val="22"/>
          <w:szCs w:val="22"/>
          <w:lang w:val="el-GR"/>
        </w:rPr>
        <w:t>Εάν ισχύει οτιδήποτε από τα παραπάνω, ενημερώσετε το</w:t>
      </w:r>
      <w:r w:rsidR="004E2E06">
        <w:rPr>
          <w:b/>
          <w:sz w:val="22"/>
          <w:szCs w:val="22"/>
          <w:lang w:val="el-GR"/>
        </w:rPr>
        <w:t>ν</w:t>
      </w:r>
      <w:r w:rsidRPr="0053604C">
        <w:rPr>
          <w:b/>
          <w:sz w:val="22"/>
          <w:szCs w:val="22"/>
          <w:lang w:val="el-GR"/>
        </w:rPr>
        <w:t xml:space="preserve"> γιατρό σας πριν πάρετε τ</w:t>
      </w:r>
      <w:r w:rsidR="00797DA8" w:rsidRPr="0053604C">
        <w:rPr>
          <w:b/>
          <w:sz w:val="22"/>
          <w:szCs w:val="22"/>
          <w:lang w:val="el-GR"/>
        </w:rPr>
        <w:t>ο</w:t>
      </w:r>
      <w:r w:rsidRPr="0053604C">
        <w:rPr>
          <w:b/>
          <w:sz w:val="22"/>
          <w:szCs w:val="22"/>
          <w:lang w:val="el-GR"/>
        </w:rPr>
        <w:t xml:space="preserve"> </w:t>
      </w:r>
      <w:r w:rsidR="00A445DA" w:rsidRPr="0053604C">
        <w:rPr>
          <w:b/>
          <w:noProof/>
          <w:sz w:val="22"/>
          <w:szCs w:val="22"/>
        </w:rPr>
        <w:t>Sooneral</w:t>
      </w:r>
      <w:r w:rsidRPr="0053604C">
        <w:rPr>
          <w:b/>
          <w:sz w:val="22"/>
          <w:szCs w:val="22"/>
          <w:lang w:val="el-GR"/>
        </w:rPr>
        <w:t>.</w:t>
      </w:r>
    </w:p>
    <w:p w:rsidR="004E2E06" w:rsidRPr="0053604C" w:rsidRDefault="004E2E06" w:rsidP="00B66089">
      <w:pPr>
        <w:rPr>
          <w:b/>
          <w:noProof/>
          <w:sz w:val="22"/>
          <w:szCs w:val="22"/>
          <w:lang w:val="el-GR"/>
        </w:rPr>
      </w:pPr>
    </w:p>
    <w:p w:rsidR="00B2404D" w:rsidRPr="0053604C" w:rsidRDefault="00797DA8" w:rsidP="00B66089">
      <w:pPr>
        <w:rPr>
          <w:sz w:val="22"/>
          <w:szCs w:val="22"/>
          <w:lang w:val="el-GR"/>
        </w:rPr>
      </w:pPr>
      <w:proofErr w:type="spellStart"/>
      <w:r w:rsidRPr="0053604C">
        <w:rPr>
          <w:sz w:val="22"/>
          <w:szCs w:val="22"/>
          <w:lang w:val="el-GR"/>
        </w:rPr>
        <w:t>To</w:t>
      </w:r>
      <w:proofErr w:type="spellEnd"/>
      <w:r w:rsidRPr="0053604C">
        <w:rPr>
          <w:sz w:val="22"/>
          <w:szCs w:val="22"/>
          <w:lang w:val="el-GR"/>
        </w:rPr>
        <w:t xml:space="preserve"> </w:t>
      </w:r>
      <w:proofErr w:type="spellStart"/>
      <w:r w:rsidR="00A445DA" w:rsidRPr="0053604C">
        <w:rPr>
          <w:sz w:val="22"/>
          <w:szCs w:val="22"/>
          <w:lang w:val="el-GR"/>
        </w:rPr>
        <w:t>Sooneral</w:t>
      </w:r>
      <w:proofErr w:type="spellEnd"/>
      <w:r w:rsidR="00A445DA" w:rsidRPr="0053604C">
        <w:rPr>
          <w:sz w:val="22"/>
          <w:szCs w:val="22"/>
          <w:lang w:val="el-GR"/>
        </w:rPr>
        <w:t xml:space="preserve"> </w:t>
      </w:r>
      <w:r w:rsidRPr="0053604C">
        <w:rPr>
          <w:sz w:val="22"/>
          <w:szCs w:val="22"/>
          <w:lang w:val="el-GR"/>
        </w:rPr>
        <w:t>μπορεί να μειώσει τα συμπτώματα μιας λοίμωξης (π.χ. πονοκέφαλο</w:t>
      </w:r>
      <w:r w:rsidR="004E2E06">
        <w:rPr>
          <w:sz w:val="22"/>
          <w:szCs w:val="22"/>
          <w:lang w:val="el-GR"/>
        </w:rPr>
        <w:t>,</w:t>
      </w:r>
      <w:r w:rsidRPr="0053604C">
        <w:rPr>
          <w:sz w:val="22"/>
          <w:szCs w:val="22"/>
          <w:lang w:val="el-GR"/>
        </w:rPr>
        <w:t xml:space="preserve"> υψηλό πυρετό) και για το</w:t>
      </w:r>
      <w:r w:rsidR="004E2E06">
        <w:rPr>
          <w:sz w:val="22"/>
          <w:szCs w:val="22"/>
          <w:lang w:val="el-GR"/>
        </w:rPr>
        <w:t>ν</w:t>
      </w:r>
      <w:r w:rsidRPr="0053604C">
        <w:rPr>
          <w:sz w:val="22"/>
          <w:szCs w:val="22"/>
          <w:lang w:val="el-GR"/>
        </w:rPr>
        <w:t xml:space="preserve"> λόγο αυτό μπορεί να </w:t>
      </w:r>
      <w:r w:rsidR="008C1E54" w:rsidRPr="0053604C">
        <w:rPr>
          <w:sz w:val="22"/>
          <w:szCs w:val="22"/>
          <w:lang w:val="el-GR"/>
        </w:rPr>
        <w:t>γ</w:t>
      </w:r>
      <w:r w:rsidRPr="0053604C">
        <w:rPr>
          <w:sz w:val="22"/>
          <w:szCs w:val="22"/>
          <w:lang w:val="el-GR"/>
        </w:rPr>
        <w:t>ίνει πιο δύσκολ</w:t>
      </w:r>
      <w:r w:rsidR="004E2E06">
        <w:rPr>
          <w:sz w:val="22"/>
          <w:szCs w:val="22"/>
          <w:lang w:val="el-GR"/>
        </w:rPr>
        <w:t>η</w:t>
      </w:r>
      <w:r w:rsidRPr="0053604C">
        <w:rPr>
          <w:sz w:val="22"/>
          <w:szCs w:val="22"/>
          <w:lang w:val="el-GR"/>
        </w:rPr>
        <w:t xml:space="preserve"> η διάγνωση και </w:t>
      </w:r>
      <w:r w:rsidR="00B2404D" w:rsidRPr="0053604C">
        <w:rPr>
          <w:sz w:val="22"/>
          <w:szCs w:val="22"/>
          <w:lang w:val="el-GR"/>
        </w:rPr>
        <w:t xml:space="preserve">η αποτελεσματική θεραπεία. Αν δεν </w:t>
      </w:r>
      <w:r w:rsidR="008C1E54" w:rsidRPr="0053604C">
        <w:rPr>
          <w:sz w:val="22"/>
          <w:szCs w:val="22"/>
          <w:lang w:val="el-GR"/>
        </w:rPr>
        <w:t>αισθάνεστε</w:t>
      </w:r>
      <w:r w:rsidR="00B2404D" w:rsidRPr="0053604C">
        <w:rPr>
          <w:sz w:val="22"/>
          <w:szCs w:val="22"/>
          <w:lang w:val="el-GR"/>
        </w:rPr>
        <w:t xml:space="preserve"> καλά και </w:t>
      </w:r>
      <w:r w:rsidR="00ED2718" w:rsidRPr="0053604C">
        <w:rPr>
          <w:sz w:val="22"/>
          <w:szCs w:val="22"/>
          <w:lang w:val="el-GR"/>
        </w:rPr>
        <w:t>επισκεφτείτε</w:t>
      </w:r>
      <w:r w:rsidR="00B2404D" w:rsidRPr="0053604C">
        <w:rPr>
          <w:sz w:val="22"/>
          <w:szCs w:val="22"/>
          <w:lang w:val="el-GR"/>
        </w:rPr>
        <w:t xml:space="preserve"> το</w:t>
      </w:r>
      <w:r w:rsidR="004E2E06">
        <w:rPr>
          <w:sz w:val="22"/>
          <w:szCs w:val="22"/>
          <w:lang w:val="el-GR"/>
        </w:rPr>
        <w:t>ν</w:t>
      </w:r>
      <w:r w:rsidR="00B2404D" w:rsidRPr="0053604C">
        <w:rPr>
          <w:sz w:val="22"/>
          <w:szCs w:val="22"/>
          <w:lang w:val="el-GR"/>
        </w:rPr>
        <w:t xml:space="preserve"> γιατρό </w:t>
      </w:r>
      <w:r w:rsidR="004E2E06">
        <w:rPr>
          <w:sz w:val="22"/>
          <w:szCs w:val="22"/>
          <w:lang w:val="el-GR"/>
        </w:rPr>
        <w:t>σας,</w:t>
      </w:r>
      <w:r w:rsidR="00B2404D" w:rsidRPr="0053604C">
        <w:rPr>
          <w:sz w:val="22"/>
          <w:szCs w:val="22"/>
          <w:lang w:val="el-GR"/>
        </w:rPr>
        <w:t xml:space="preserve"> θυμηθ</w:t>
      </w:r>
      <w:r w:rsidR="004E2E06">
        <w:rPr>
          <w:sz w:val="22"/>
          <w:szCs w:val="22"/>
          <w:lang w:val="el-GR"/>
        </w:rPr>
        <w:t>εί</w:t>
      </w:r>
      <w:r w:rsidR="00B2404D" w:rsidRPr="0053604C">
        <w:rPr>
          <w:sz w:val="22"/>
          <w:szCs w:val="22"/>
          <w:lang w:val="el-GR"/>
        </w:rPr>
        <w:t xml:space="preserve">τε να του αναφέρετε ότι παίρνετε </w:t>
      </w:r>
      <w:proofErr w:type="spellStart"/>
      <w:r w:rsidR="00A445DA" w:rsidRPr="0053604C">
        <w:rPr>
          <w:sz w:val="22"/>
          <w:szCs w:val="22"/>
          <w:lang w:val="el-GR"/>
        </w:rPr>
        <w:t>Sooneral</w:t>
      </w:r>
      <w:proofErr w:type="spellEnd"/>
      <w:r w:rsidR="00B2404D" w:rsidRPr="0053604C">
        <w:rPr>
          <w:sz w:val="22"/>
          <w:szCs w:val="22"/>
          <w:lang w:val="el-GR"/>
        </w:rPr>
        <w:t>.</w:t>
      </w:r>
    </w:p>
    <w:p w:rsidR="00B2404D" w:rsidRPr="0053604C" w:rsidRDefault="00B2404D" w:rsidP="00B66089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Σε πολύ σπάνιες περιπτώσεις το </w:t>
      </w:r>
      <w:proofErr w:type="spellStart"/>
      <w:r w:rsidR="00A445DA" w:rsidRPr="0053604C">
        <w:rPr>
          <w:sz w:val="22"/>
          <w:szCs w:val="22"/>
        </w:rPr>
        <w:t>Sooneral</w:t>
      </w:r>
      <w:proofErr w:type="spellEnd"/>
      <w:r w:rsidR="00A445DA" w:rsidRPr="0053604C">
        <w:rPr>
          <w:sz w:val="22"/>
          <w:szCs w:val="22"/>
          <w:lang w:val="el-GR"/>
        </w:rPr>
        <w:t xml:space="preserve"> </w:t>
      </w:r>
      <w:r w:rsidRPr="0053604C">
        <w:rPr>
          <w:sz w:val="22"/>
          <w:szCs w:val="22"/>
          <w:lang w:val="el-GR"/>
        </w:rPr>
        <w:t>μπορεί να προκαλέσει σοβαρές αλλεργικές δερματικές αντιδράσεις (π.χ. εξάνθημα)</w:t>
      </w:r>
      <w:r w:rsidR="004E2E06">
        <w:rPr>
          <w:sz w:val="22"/>
          <w:szCs w:val="22"/>
          <w:lang w:val="el-GR"/>
        </w:rPr>
        <w:t>.</w:t>
      </w:r>
    </w:p>
    <w:p w:rsidR="00B2404D" w:rsidRPr="0053604C" w:rsidRDefault="00B2404D" w:rsidP="00B66089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Αν παρουσιάσετε </w:t>
      </w:r>
      <w:r w:rsidR="004E2E06">
        <w:rPr>
          <w:sz w:val="22"/>
          <w:szCs w:val="22"/>
          <w:lang w:val="el-GR"/>
        </w:rPr>
        <w:t>τέτοια</w:t>
      </w:r>
      <w:r w:rsidRPr="0053604C">
        <w:rPr>
          <w:sz w:val="22"/>
          <w:szCs w:val="22"/>
          <w:lang w:val="el-GR"/>
        </w:rPr>
        <w:t xml:space="preserve"> συμπτώματα</w:t>
      </w:r>
      <w:r w:rsidR="004E2E06">
        <w:rPr>
          <w:sz w:val="22"/>
          <w:szCs w:val="22"/>
          <w:lang w:val="el-GR"/>
        </w:rPr>
        <w:t>,</w:t>
      </w:r>
      <w:r w:rsidRPr="0053604C">
        <w:rPr>
          <w:sz w:val="22"/>
          <w:szCs w:val="22"/>
          <w:lang w:val="el-GR"/>
        </w:rPr>
        <w:t xml:space="preserve"> ενημερώστε αμέσως το</w:t>
      </w:r>
      <w:r w:rsidR="004E2E06">
        <w:rPr>
          <w:sz w:val="22"/>
          <w:szCs w:val="22"/>
          <w:lang w:val="el-GR"/>
        </w:rPr>
        <w:t>ν</w:t>
      </w:r>
      <w:r w:rsidRPr="0053604C">
        <w:rPr>
          <w:sz w:val="22"/>
          <w:szCs w:val="22"/>
          <w:lang w:val="el-GR"/>
        </w:rPr>
        <w:t xml:space="preserve"> γιατρό σας.</w:t>
      </w:r>
    </w:p>
    <w:p w:rsidR="00235444" w:rsidRPr="0053604C" w:rsidRDefault="00235444" w:rsidP="00B66089">
      <w:pPr>
        <w:rPr>
          <w:sz w:val="22"/>
          <w:szCs w:val="22"/>
          <w:lang w:val="el-GR"/>
        </w:rPr>
      </w:pPr>
    </w:p>
    <w:p w:rsidR="00B2404D" w:rsidRPr="004E2E06" w:rsidRDefault="004E2E06" w:rsidP="00B66089">
      <w:pPr>
        <w:pStyle w:val="Text"/>
        <w:rPr>
          <w:b/>
          <w:noProof/>
          <w:sz w:val="22"/>
          <w:szCs w:val="22"/>
          <w:lang w:val="el-GR"/>
        </w:rPr>
      </w:pPr>
      <w:r>
        <w:rPr>
          <w:b/>
          <w:noProof/>
          <w:sz w:val="22"/>
          <w:szCs w:val="22"/>
          <w:lang w:val="el-GR"/>
        </w:rPr>
        <w:t xml:space="preserve">Άλλα φάρμακα και </w:t>
      </w:r>
      <w:r>
        <w:rPr>
          <w:b/>
          <w:noProof/>
          <w:sz w:val="22"/>
          <w:szCs w:val="22"/>
        </w:rPr>
        <w:t>Sooneral</w:t>
      </w:r>
    </w:p>
    <w:p w:rsidR="00B2404D" w:rsidRPr="0053604C" w:rsidRDefault="00B2404D" w:rsidP="00B66089">
      <w:pPr>
        <w:pStyle w:val="Text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Ενημερώστε το</w:t>
      </w:r>
      <w:r w:rsidR="004E2E06">
        <w:rPr>
          <w:sz w:val="22"/>
          <w:szCs w:val="22"/>
          <w:lang w:val="el-GR"/>
        </w:rPr>
        <w:t>ν</w:t>
      </w:r>
      <w:r w:rsidRPr="0053604C">
        <w:rPr>
          <w:sz w:val="22"/>
          <w:szCs w:val="22"/>
          <w:lang w:val="el-GR"/>
        </w:rPr>
        <w:t xml:space="preserve"> γιατρό </w:t>
      </w:r>
      <w:r w:rsidR="004E2E06">
        <w:rPr>
          <w:sz w:val="22"/>
          <w:szCs w:val="22"/>
          <w:lang w:val="el-GR"/>
        </w:rPr>
        <w:t xml:space="preserve">ή τον φαρμακοποιό </w:t>
      </w:r>
      <w:r w:rsidRPr="0053604C">
        <w:rPr>
          <w:sz w:val="22"/>
          <w:szCs w:val="22"/>
          <w:lang w:val="el-GR"/>
        </w:rPr>
        <w:t>σας εάν παίρνετε</w:t>
      </w:r>
      <w:r w:rsidR="004E2E06" w:rsidRPr="00C87C90">
        <w:rPr>
          <w:sz w:val="22"/>
          <w:szCs w:val="22"/>
          <w:lang w:val="el-GR"/>
        </w:rPr>
        <w:t>,</w:t>
      </w:r>
      <w:r w:rsidRPr="0053604C">
        <w:rPr>
          <w:sz w:val="22"/>
          <w:szCs w:val="22"/>
          <w:lang w:val="el-GR"/>
        </w:rPr>
        <w:t xml:space="preserve"> έχετε πρόσφατα πάρει </w:t>
      </w:r>
      <w:r w:rsidR="004E2E06">
        <w:rPr>
          <w:sz w:val="22"/>
          <w:szCs w:val="22"/>
          <w:lang w:val="el-GR"/>
        </w:rPr>
        <w:t xml:space="preserve">ή μπορεί να πάρετε </w:t>
      </w:r>
      <w:r w:rsidRPr="0053604C">
        <w:rPr>
          <w:sz w:val="22"/>
          <w:szCs w:val="22"/>
          <w:lang w:val="el-GR"/>
        </w:rPr>
        <w:t>άλλα φάρμακα</w:t>
      </w:r>
      <w:r w:rsidR="004E2E06">
        <w:rPr>
          <w:sz w:val="22"/>
          <w:szCs w:val="22"/>
          <w:lang w:val="el-GR"/>
        </w:rPr>
        <w:t>,</w:t>
      </w:r>
      <w:r w:rsidRPr="0053604C">
        <w:rPr>
          <w:sz w:val="22"/>
          <w:szCs w:val="22"/>
          <w:lang w:val="el-GR"/>
        </w:rPr>
        <w:t xml:space="preserve"> ακόμα και αυτά που χορηγούνται χωρίς ιατρική συνταγή.</w:t>
      </w:r>
    </w:p>
    <w:p w:rsidR="00B2404D" w:rsidRPr="0053604C" w:rsidRDefault="00B2404D" w:rsidP="00B66089">
      <w:pPr>
        <w:pStyle w:val="Text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 Είναι ιδιαίτερα σημαντικό να ενημερώσετε το</w:t>
      </w:r>
      <w:r w:rsidR="004E2E06">
        <w:rPr>
          <w:sz w:val="22"/>
          <w:szCs w:val="22"/>
          <w:lang w:val="el-GR"/>
        </w:rPr>
        <w:t>ν</w:t>
      </w:r>
      <w:r w:rsidRPr="0053604C">
        <w:rPr>
          <w:sz w:val="22"/>
          <w:szCs w:val="22"/>
          <w:lang w:val="el-GR"/>
        </w:rPr>
        <w:t xml:space="preserve"> γιατρό σας, εάν παίρνετε οποιοδήποτε από τα παρακάτω φάρμακα: </w:t>
      </w:r>
    </w:p>
    <w:p w:rsidR="00B2404D" w:rsidRPr="0053604C" w:rsidRDefault="00B2404D" w:rsidP="00B66089">
      <w:pPr>
        <w:pStyle w:val="Text"/>
        <w:rPr>
          <w:sz w:val="22"/>
          <w:szCs w:val="22"/>
          <w:lang w:val="el-GR"/>
        </w:rPr>
      </w:pPr>
    </w:p>
    <w:p w:rsidR="00B2404D" w:rsidRPr="0053604C" w:rsidRDefault="00B2404D" w:rsidP="00B66089">
      <w:pPr>
        <w:numPr>
          <w:ilvl w:val="0"/>
          <w:numId w:val="2"/>
        </w:numPr>
        <w:tabs>
          <w:tab w:val="left" w:pos="1710"/>
          <w:tab w:val="left" w:pos="3510"/>
        </w:tabs>
        <w:spacing w:after="60"/>
        <w:ind w:left="180" w:right="418" w:firstLine="0"/>
        <w:rPr>
          <w:rFonts w:eastAsia="MS Mincho"/>
          <w:sz w:val="22"/>
          <w:szCs w:val="22"/>
          <w:lang w:val="el-GR" w:eastAsia="ja-JP"/>
        </w:rPr>
      </w:pPr>
      <w:proofErr w:type="spellStart"/>
      <w:r w:rsidRPr="0053604C">
        <w:rPr>
          <w:rFonts w:eastAsia="MS Mincho"/>
          <w:sz w:val="22"/>
          <w:szCs w:val="22"/>
          <w:lang w:val="el-GR" w:eastAsia="ja-JP"/>
        </w:rPr>
        <w:t>Λίθιο</w:t>
      </w:r>
      <w:proofErr w:type="spellEnd"/>
      <w:r w:rsidR="009352E6" w:rsidRPr="0053604C">
        <w:rPr>
          <w:rFonts w:eastAsia="MS Mincho"/>
          <w:sz w:val="22"/>
          <w:szCs w:val="22"/>
          <w:lang w:val="el-GR" w:eastAsia="ja-JP"/>
        </w:rPr>
        <w:t xml:space="preserve"> (φάρμακο </w:t>
      </w:r>
      <w:r w:rsidR="00D011C8" w:rsidRPr="0053604C">
        <w:rPr>
          <w:rFonts w:eastAsia="MS Mincho"/>
          <w:sz w:val="22"/>
          <w:szCs w:val="22"/>
          <w:lang w:val="el-GR" w:eastAsia="ja-JP"/>
        </w:rPr>
        <w:t xml:space="preserve">για την αντιμετώπιση ψυχικών </w:t>
      </w:r>
      <w:r w:rsidR="00C90CAF" w:rsidRPr="0053604C">
        <w:rPr>
          <w:rFonts w:eastAsia="MS Mincho"/>
          <w:sz w:val="22"/>
          <w:szCs w:val="22"/>
          <w:lang w:val="el-GR" w:eastAsia="ja-JP"/>
        </w:rPr>
        <w:t>προβλημάτων</w:t>
      </w:r>
      <w:r w:rsidR="00D011C8" w:rsidRPr="0053604C">
        <w:rPr>
          <w:rFonts w:eastAsia="MS Mincho"/>
          <w:sz w:val="22"/>
          <w:szCs w:val="22"/>
          <w:lang w:val="el-GR" w:eastAsia="ja-JP"/>
        </w:rPr>
        <w:t>)</w:t>
      </w:r>
      <w:r w:rsidRPr="0053604C">
        <w:rPr>
          <w:rFonts w:eastAsia="MS Mincho"/>
          <w:sz w:val="22"/>
          <w:szCs w:val="22"/>
          <w:lang w:val="el-GR" w:eastAsia="ja-JP"/>
        </w:rPr>
        <w:t xml:space="preserve"> ή εκλεκτικούς αναστολείς </w:t>
      </w:r>
      <w:proofErr w:type="spellStart"/>
      <w:r w:rsidRPr="0053604C">
        <w:rPr>
          <w:rFonts w:eastAsia="MS Mincho"/>
          <w:sz w:val="22"/>
          <w:szCs w:val="22"/>
          <w:lang w:val="el-GR" w:eastAsia="ja-JP"/>
        </w:rPr>
        <w:t>επαναπρόσληψης</w:t>
      </w:r>
      <w:proofErr w:type="spellEnd"/>
      <w:r w:rsidRPr="0053604C">
        <w:rPr>
          <w:rFonts w:eastAsia="MS Mincho"/>
          <w:sz w:val="22"/>
          <w:szCs w:val="22"/>
          <w:lang w:val="el-GR" w:eastAsia="ja-JP"/>
        </w:rPr>
        <w:t xml:space="preserve"> της </w:t>
      </w:r>
      <w:proofErr w:type="spellStart"/>
      <w:r w:rsidRPr="0053604C">
        <w:rPr>
          <w:rFonts w:eastAsia="MS Mincho"/>
          <w:sz w:val="22"/>
          <w:szCs w:val="22"/>
          <w:lang w:val="el-GR" w:eastAsia="ja-JP"/>
        </w:rPr>
        <w:t>σεροτονίνης</w:t>
      </w:r>
      <w:proofErr w:type="spellEnd"/>
      <w:r w:rsidRPr="0053604C">
        <w:rPr>
          <w:rFonts w:eastAsia="MS Mincho"/>
          <w:sz w:val="22"/>
          <w:szCs w:val="22"/>
          <w:lang w:val="el-GR" w:eastAsia="ja-JP"/>
        </w:rPr>
        <w:t xml:space="preserve"> (SSRI</w:t>
      </w:r>
      <w:r w:rsidR="004E2E06">
        <w:rPr>
          <w:rFonts w:eastAsia="MS Mincho"/>
          <w:sz w:val="22"/>
          <w:szCs w:val="22"/>
          <w:lang w:eastAsia="ja-JP"/>
        </w:rPr>
        <w:t>s</w:t>
      </w:r>
      <w:r w:rsidRPr="0053604C">
        <w:rPr>
          <w:rFonts w:eastAsia="MS Mincho"/>
          <w:sz w:val="22"/>
          <w:szCs w:val="22"/>
          <w:lang w:val="el-GR" w:eastAsia="ja-JP"/>
        </w:rPr>
        <w:t>) (φάρμακα που χρησιμοποιούνται στη θεραπεία της κατάθλιψης)</w:t>
      </w:r>
    </w:p>
    <w:p w:rsidR="00B2404D" w:rsidRPr="0053604C" w:rsidRDefault="001A1E22" w:rsidP="00B66089">
      <w:pPr>
        <w:numPr>
          <w:ilvl w:val="0"/>
          <w:numId w:val="2"/>
        </w:numPr>
        <w:tabs>
          <w:tab w:val="left" w:pos="1710"/>
          <w:tab w:val="left" w:pos="3510"/>
        </w:tabs>
        <w:spacing w:after="60"/>
        <w:ind w:left="180" w:right="418" w:firstLine="0"/>
        <w:rPr>
          <w:rFonts w:eastAsia="MS Mincho"/>
          <w:sz w:val="22"/>
          <w:szCs w:val="22"/>
          <w:lang w:val="el-GR" w:eastAsia="ja-JP"/>
        </w:rPr>
      </w:pPr>
      <w:r w:rsidRPr="0053604C">
        <w:rPr>
          <w:rFonts w:eastAsia="MS Mincho"/>
          <w:sz w:val="22"/>
          <w:szCs w:val="22"/>
          <w:lang w:val="el-GR" w:eastAsia="ja-JP"/>
        </w:rPr>
        <w:t xml:space="preserve">Καρδιακοί </w:t>
      </w:r>
      <w:proofErr w:type="spellStart"/>
      <w:r w:rsidRPr="0053604C">
        <w:rPr>
          <w:rFonts w:eastAsia="MS Mincho"/>
          <w:sz w:val="22"/>
          <w:szCs w:val="22"/>
          <w:lang w:val="el-GR" w:eastAsia="ja-JP"/>
        </w:rPr>
        <w:t>γλυκοσίδες</w:t>
      </w:r>
      <w:proofErr w:type="spellEnd"/>
      <w:r w:rsidRPr="0053604C">
        <w:rPr>
          <w:rFonts w:eastAsia="MS Mincho"/>
          <w:sz w:val="22"/>
          <w:szCs w:val="22"/>
          <w:lang w:val="el-GR" w:eastAsia="ja-JP"/>
        </w:rPr>
        <w:t xml:space="preserve"> (για παράδειγμα </w:t>
      </w:r>
      <w:proofErr w:type="spellStart"/>
      <w:r w:rsidRPr="0053604C">
        <w:rPr>
          <w:rFonts w:eastAsia="MS Mincho"/>
          <w:sz w:val="22"/>
          <w:szCs w:val="22"/>
          <w:lang w:val="el-GR" w:eastAsia="ja-JP"/>
        </w:rPr>
        <w:t>δ</w:t>
      </w:r>
      <w:r w:rsidR="00B2404D" w:rsidRPr="0053604C">
        <w:rPr>
          <w:rFonts w:eastAsia="MS Mincho"/>
          <w:sz w:val="22"/>
          <w:szCs w:val="22"/>
          <w:lang w:val="el-GR" w:eastAsia="ja-JP"/>
        </w:rPr>
        <w:t>ιγοξίνη</w:t>
      </w:r>
      <w:proofErr w:type="spellEnd"/>
      <w:r w:rsidRPr="0053604C">
        <w:rPr>
          <w:rFonts w:eastAsia="MS Mincho"/>
          <w:sz w:val="22"/>
          <w:szCs w:val="22"/>
          <w:lang w:val="el-GR" w:eastAsia="ja-JP"/>
        </w:rPr>
        <w:t>)</w:t>
      </w:r>
      <w:r w:rsidR="00B2404D" w:rsidRPr="0053604C">
        <w:rPr>
          <w:rFonts w:eastAsia="MS Mincho"/>
          <w:sz w:val="22"/>
          <w:szCs w:val="22"/>
          <w:lang w:val="el-GR" w:eastAsia="ja-JP"/>
        </w:rPr>
        <w:t xml:space="preserve"> </w:t>
      </w:r>
      <w:r w:rsidR="004E2E06">
        <w:rPr>
          <w:rFonts w:eastAsia="MS Mincho"/>
          <w:sz w:val="22"/>
          <w:szCs w:val="22"/>
          <w:lang w:val="el-GR" w:eastAsia="ja-JP"/>
        </w:rPr>
        <w:t>(</w:t>
      </w:r>
      <w:r w:rsidR="00B2404D" w:rsidRPr="0053604C">
        <w:rPr>
          <w:rFonts w:eastAsia="MS Mincho"/>
          <w:sz w:val="22"/>
          <w:szCs w:val="22"/>
          <w:lang w:val="el-GR" w:eastAsia="ja-JP"/>
        </w:rPr>
        <w:t>φάρμακ</w:t>
      </w:r>
      <w:r w:rsidRPr="0053604C">
        <w:rPr>
          <w:rFonts w:eastAsia="MS Mincho"/>
          <w:sz w:val="22"/>
          <w:szCs w:val="22"/>
          <w:lang w:val="el-GR" w:eastAsia="ja-JP"/>
        </w:rPr>
        <w:t>α</w:t>
      </w:r>
      <w:r w:rsidR="00B2404D" w:rsidRPr="0053604C">
        <w:rPr>
          <w:rFonts w:eastAsia="MS Mincho"/>
          <w:sz w:val="22"/>
          <w:szCs w:val="22"/>
          <w:lang w:val="el-GR" w:eastAsia="ja-JP"/>
        </w:rPr>
        <w:t xml:space="preserve"> που χρησιμοποι</w:t>
      </w:r>
      <w:r w:rsidRPr="0053604C">
        <w:rPr>
          <w:rFonts w:eastAsia="MS Mincho"/>
          <w:sz w:val="22"/>
          <w:szCs w:val="22"/>
          <w:lang w:val="el-GR" w:eastAsia="ja-JP"/>
        </w:rPr>
        <w:t>ούν</w:t>
      </w:r>
      <w:r w:rsidR="00B2404D" w:rsidRPr="0053604C">
        <w:rPr>
          <w:rFonts w:eastAsia="MS Mincho"/>
          <w:sz w:val="22"/>
          <w:szCs w:val="22"/>
          <w:lang w:val="el-GR" w:eastAsia="ja-JP"/>
        </w:rPr>
        <w:t xml:space="preserve">ται σε καρδιακές παθήσεις) </w:t>
      </w:r>
    </w:p>
    <w:p w:rsidR="00B2404D" w:rsidRPr="0053604C" w:rsidRDefault="00B2404D" w:rsidP="00B66089">
      <w:pPr>
        <w:numPr>
          <w:ilvl w:val="0"/>
          <w:numId w:val="2"/>
        </w:numPr>
        <w:tabs>
          <w:tab w:val="left" w:pos="1710"/>
          <w:tab w:val="left" w:pos="3510"/>
        </w:tabs>
        <w:spacing w:after="60"/>
        <w:ind w:left="180" w:right="418" w:firstLine="0"/>
        <w:rPr>
          <w:rFonts w:eastAsia="MS Mincho"/>
          <w:sz w:val="22"/>
          <w:szCs w:val="22"/>
          <w:lang w:val="el-GR" w:eastAsia="ja-JP"/>
        </w:rPr>
      </w:pPr>
      <w:r w:rsidRPr="0053604C">
        <w:rPr>
          <w:rFonts w:eastAsia="MS Mincho"/>
          <w:sz w:val="22"/>
          <w:szCs w:val="22"/>
          <w:lang w:val="el-GR" w:eastAsia="ja-JP"/>
        </w:rPr>
        <w:t xml:space="preserve">Αναστολείς του </w:t>
      </w:r>
      <w:proofErr w:type="spellStart"/>
      <w:r w:rsidRPr="0053604C">
        <w:rPr>
          <w:rFonts w:eastAsia="MS Mincho"/>
          <w:sz w:val="22"/>
          <w:szCs w:val="22"/>
          <w:lang w:val="el-GR" w:eastAsia="ja-JP"/>
        </w:rPr>
        <w:t>μετατρεπτικού</w:t>
      </w:r>
      <w:proofErr w:type="spellEnd"/>
      <w:r w:rsidRPr="0053604C">
        <w:rPr>
          <w:rFonts w:eastAsia="MS Mincho"/>
          <w:sz w:val="22"/>
          <w:szCs w:val="22"/>
          <w:lang w:val="el-GR" w:eastAsia="ja-JP"/>
        </w:rPr>
        <w:t xml:space="preserve"> ενζύμου της </w:t>
      </w:r>
      <w:proofErr w:type="spellStart"/>
      <w:r w:rsidR="00A24463" w:rsidRPr="0053604C">
        <w:rPr>
          <w:rFonts w:eastAsia="MS Mincho"/>
          <w:sz w:val="22"/>
          <w:szCs w:val="22"/>
          <w:lang w:val="el-GR" w:eastAsia="ja-JP"/>
        </w:rPr>
        <w:t>αγγειοτασίνης</w:t>
      </w:r>
      <w:proofErr w:type="spellEnd"/>
      <w:r w:rsidRPr="0053604C">
        <w:rPr>
          <w:rFonts w:eastAsia="MS Mincho"/>
          <w:sz w:val="22"/>
          <w:szCs w:val="22"/>
          <w:lang w:val="el-GR" w:eastAsia="ja-JP"/>
        </w:rPr>
        <w:t xml:space="preserve"> (α-ΜΕΑ) ή β-</w:t>
      </w:r>
      <w:proofErr w:type="spellStart"/>
      <w:r w:rsidRPr="0053604C">
        <w:rPr>
          <w:rFonts w:eastAsia="MS Mincho"/>
          <w:sz w:val="22"/>
          <w:szCs w:val="22"/>
          <w:lang w:val="el-GR" w:eastAsia="ja-JP"/>
        </w:rPr>
        <w:t>παρεμποδιστές</w:t>
      </w:r>
      <w:proofErr w:type="spellEnd"/>
      <w:r w:rsidRPr="0053604C">
        <w:rPr>
          <w:rFonts w:eastAsia="MS Mincho"/>
          <w:sz w:val="22"/>
          <w:szCs w:val="22"/>
          <w:lang w:val="el-GR" w:eastAsia="ja-JP"/>
        </w:rPr>
        <w:t xml:space="preserve"> (κατηγορίες φαρμάκων που χρησιμοποιούνται για την αντιμετώπιση της υψηλή πίεσης ή σε καρδιακή ανεπάρκεια) </w:t>
      </w:r>
    </w:p>
    <w:p w:rsidR="00B2404D" w:rsidRPr="0053604C" w:rsidRDefault="00B2404D" w:rsidP="00B66089">
      <w:pPr>
        <w:numPr>
          <w:ilvl w:val="0"/>
          <w:numId w:val="2"/>
        </w:numPr>
        <w:tabs>
          <w:tab w:val="left" w:pos="1710"/>
          <w:tab w:val="left" w:pos="3510"/>
        </w:tabs>
        <w:spacing w:after="60"/>
        <w:ind w:left="180" w:right="418" w:firstLine="0"/>
        <w:rPr>
          <w:rFonts w:eastAsia="MS Mincho"/>
          <w:sz w:val="22"/>
          <w:szCs w:val="22"/>
          <w:lang w:val="el-GR" w:eastAsia="ja-JP"/>
        </w:rPr>
      </w:pPr>
      <w:r w:rsidRPr="0053604C">
        <w:rPr>
          <w:rFonts w:eastAsia="MS Mincho"/>
          <w:sz w:val="22"/>
          <w:szCs w:val="22"/>
          <w:lang w:val="el-GR" w:eastAsia="ja-JP"/>
        </w:rPr>
        <w:t xml:space="preserve">Διουρητικά (φάρμακα που χρησιμοποιούνται για την αύξηση της παραγωγής ούρων) </w:t>
      </w:r>
    </w:p>
    <w:p w:rsidR="00B2404D" w:rsidRPr="0053604C" w:rsidRDefault="00B2404D" w:rsidP="00B66089">
      <w:pPr>
        <w:numPr>
          <w:ilvl w:val="0"/>
          <w:numId w:val="2"/>
        </w:numPr>
        <w:tabs>
          <w:tab w:val="left" w:pos="1710"/>
          <w:tab w:val="left" w:pos="3510"/>
        </w:tabs>
        <w:spacing w:after="60"/>
        <w:ind w:left="180" w:right="418" w:firstLine="0"/>
        <w:rPr>
          <w:rFonts w:eastAsia="MS Mincho"/>
          <w:sz w:val="22"/>
          <w:szCs w:val="22"/>
          <w:lang w:val="el-GR" w:eastAsia="ja-JP"/>
        </w:rPr>
      </w:pPr>
      <w:r w:rsidRPr="0053604C">
        <w:rPr>
          <w:rFonts w:eastAsia="MS Mincho"/>
          <w:sz w:val="22"/>
          <w:szCs w:val="22"/>
          <w:lang w:val="el-GR" w:eastAsia="ja-JP"/>
        </w:rPr>
        <w:t>Φάρμακα που χρησιμοποιούνται για τη θεραπεία του διαβήτη, εκτός από την ινσουλίνη</w:t>
      </w:r>
    </w:p>
    <w:p w:rsidR="00B2404D" w:rsidRPr="0053604C" w:rsidRDefault="00B2404D" w:rsidP="00B66089">
      <w:pPr>
        <w:numPr>
          <w:ilvl w:val="0"/>
          <w:numId w:val="2"/>
        </w:numPr>
        <w:tabs>
          <w:tab w:val="left" w:pos="1710"/>
          <w:tab w:val="left" w:pos="3510"/>
        </w:tabs>
        <w:spacing w:after="60"/>
        <w:ind w:left="180" w:right="418" w:firstLine="0"/>
        <w:rPr>
          <w:rFonts w:eastAsia="MS Mincho"/>
          <w:sz w:val="22"/>
          <w:szCs w:val="22"/>
          <w:lang w:val="el-GR" w:eastAsia="ja-JP"/>
        </w:rPr>
      </w:pPr>
      <w:r w:rsidRPr="0053604C">
        <w:rPr>
          <w:rFonts w:eastAsia="MS Mincho"/>
          <w:sz w:val="22"/>
          <w:szCs w:val="22"/>
          <w:lang w:val="el-GR" w:eastAsia="ja-JP"/>
        </w:rPr>
        <w:t xml:space="preserve">Άλλα αντιφλεγμονώδη φάρμακα ή αναλγητικά, όπως </w:t>
      </w:r>
      <w:proofErr w:type="spellStart"/>
      <w:r w:rsidRPr="0053604C">
        <w:rPr>
          <w:rFonts w:eastAsia="MS Mincho"/>
          <w:sz w:val="22"/>
          <w:szCs w:val="22"/>
          <w:lang w:val="el-GR" w:eastAsia="ja-JP"/>
        </w:rPr>
        <w:t>ακετυλοσαλικυλικό</w:t>
      </w:r>
      <w:proofErr w:type="spellEnd"/>
      <w:r w:rsidRPr="0053604C">
        <w:rPr>
          <w:rFonts w:eastAsia="MS Mincho"/>
          <w:sz w:val="22"/>
          <w:szCs w:val="22"/>
          <w:lang w:val="el-GR" w:eastAsia="ja-JP"/>
        </w:rPr>
        <w:t xml:space="preserve"> οξύ</w:t>
      </w:r>
      <w:r w:rsidR="004E2E06">
        <w:rPr>
          <w:rFonts w:eastAsia="MS Mincho"/>
          <w:sz w:val="22"/>
          <w:szCs w:val="22"/>
          <w:lang w:val="el-GR" w:eastAsia="ja-JP"/>
        </w:rPr>
        <w:t xml:space="preserve"> </w:t>
      </w:r>
      <w:r w:rsidR="001A1E22" w:rsidRPr="0053604C">
        <w:rPr>
          <w:rFonts w:eastAsia="MS Mincho"/>
          <w:sz w:val="22"/>
          <w:szCs w:val="22"/>
          <w:lang w:val="el-GR" w:eastAsia="ja-JP"/>
        </w:rPr>
        <w:t>(</w:t>
      </w:r>
      <w:r w:rsidRPr="0053604C">
        <w:rPr>
          <w:rFonts w:eastAsia="MS Mincho"/>
          <w:sz w:val="22"/>
          <w:szCs w:val="22"/>
          <w:lang w:val="el-GR" w:eastAsia="ja-JP"/>
        </w:rPr>
        <w:t>ασπιρίνη</w:t>
      </w:r>
      <w:r w:rsidR="001A1E22" w:rsidRPr="0053604C">
        <w:rPr>
          <w:rFonts w:eastAsia="MS Mincho"/>
          <w:sz w:val="22"/>
          <w:szCs w:val="22"/>
          <w:lang w:val="el-GR" w:eastAsia="ja-JP"/>
        </w:rPr>
        <w:t>)</w:t>
      </w:r>
      <w:r w:rsidRPr="0053604C">
        <w:rPr>
          <w:rFonts w:eastAsia="MS Mincho"/>
          <w:sz w:val="22"/>
          <w:szCs w:val="22"/>
          <w:lang w:val="el-GR" w:eastAsia="ja-JP"/>
        </w:rPr>
        <w:t xml:space="preserve"> ή </w:t>
      </w:r>
      <w:proofErr w:type="spellStart"/>
      <w:r w:rsidRPr="0053604C">
        <w:rPr>
          <w:rFonts w:eastAsia="MS Mincho"/>
          <w:sz w:val="22"/>
          <w:szCs w:val="22"/>
          <w:lang w:val="el-GR" w:eastAsia="ja-JP"/>
        </w:rPr>
        <w:t>ι</w:t>
      </w:r>
      <w:r w:rsidR="00332959" w:rsidRPr="0053604C">
        <w:rPr>
          <w:rFonts w:eastAsia="MS Mincho"/>
          <w:sz w:val="22"/>
          <w:szCs w:val="22"/>
          <w:lang w:val="el-GR" w:eastAsia="ja-JP"/>
        </w:rPr>
        <w:t>β</w:t>
      </w:r>
      <w:r w:rsidRPr="0053604C">
        <w:rPr>
          <w:rFonts w:eastAsia="MS Mincho"/>
          <w:sz w:val="22"/>
          <w:szCs w:val="22"/>
          <w:lang w:val="el-GR" w:eastAsia="ja-JP"/>
        </w:rPr>
        <w:t>ουπροφ</w:t>
      </w:r>
      <w:r w:rsidR="00D011C8" w:rsidRPr="0053604C">
        <w:rPr>
          <w:rFonts w:eastAsia="MS Mincho"/>
          <w:sz w:val="22"/>
          <w:szCs w:val="22"/>
          <w:lang w:val="el-GR" w:eastAsia="ja-JP"/>
        </w:rPr>
        <w:t>αί</w:t>
      </w:r>
      <w:r w:rsidRPr="0053604C">
        <w:rPr>
          <w:rFonts w:eastAsia="MS Mincho"/>
          <w:sz w:val="22"/>
          <w:szCs w:val="22"/>
          <w:lang w:val="el-GR" w:eastAsia="ja-JP"/>
        </w:rPr>
        <w:t>νη</w:t>
      </w:r>
      <w:proofErr w:type="spellEnd"/>
      <w:r w:rsidRPr="0053604C">
        <w:rPr>
          <w:rFonts w:eastAsia="MS Mincho"/>
          <w:sz w:val="22"/>
          <w:szCs w:val="22"/>
          <w:lang w:val="el-GR" w:eastAsia="ja-JP"/>
        </w:rPr>
        <w:t>.</w:t>
      </w:r>
    </w:p>
    <w:p w:rsidR="00B2404D" w:rsidRPr="0053604C" w:rsidRDefault="00B2404D" w:rsidP="00B66089">
      <w:pPr>
        <w:numPr>
          <w:ilvl w:val="0"/>
          <w:numId w:val="2"/>
        </w:numPr>
        <w:tabs>
          <w:tab w:val="left" w:pos="1710"/>
          <w:tab w:val="left" w:pos="3510"/>
        </w:tabs>
        <w:spacing w:after="60"/>
        <w:ind w:left="180" w:right="418" w:firstLine="0"/>
        <w:rPr>
          <w:rFonts w:eastAsia="MS Mincho"/>
          <w:sz w:val="22"/>
          <w:szCs w:val="22"/>
          <w:lang w:val="el-GR" w:eastAsia="ja-JP"/>
        </w:rPr>
      </w:pPr>
      <w:proofErr w:type="spellStart"/>
      <w:r w:rsidRPr="0053604C">
        <w:rPr>
          <w:rFonts w:eastAsia="MS Mincho"/>
          <w:sz w:val="22"/>
          <w:szCs w:val="22"/>
          <w:lang w:val="el-GR" w:eastAsia="ja-JP"/>
        </w:rPr>
        <w:t>Κορτικοστεροειδή</w:t>
      </w:r>
      <w:proofErr w:type="spellEnd"/>
      <w:r w:rsidRPr="0053604C">
        <w:rPr>
          <w:rFonts w:eastAsia="MS Mincho"/>
          <w:sz w:val="22"/>
          <w:szCs w:val="22"/>
          <w:lang w:val="el-GR" w:eastAsia="ja-JP"/>
        </w:rPr>
        <w:t xml:space="preserve"> (φάρμακα που χρησιμοποιούνται για την ανακούφιση των περιοχών της φλεγμονής)</w:t>
      </w:r>
    </w:p>
    <w:p w:rsidR="00B2404D" w:rsidRPr="0053604C" w:rsidRDefault="00387755" w:rsidP="00B66089">
      <w:pPr>
        <w:numPr>
          <w:ilvl w:val="0"/>
          <w:numId w:val="2"/>
        </w:numPr>
        <w:tabs>
          <w:tab w:val="left" w:pos="1710"/>
          <w:tab w:val="left" w:pos="3510"/>
        </w:tabs>
        <w:spacing w:after="60"/>
        <w:ind w:left="180" w:right="418" w:firstLine="0"/>
        <w:rPr>
          <w:rFonts w:eastAsia="MS Mincho"/>
          <w:sz w:val="22"/>
          <w:szCs w:val="22"/>
          <w:lang w:val="el-GR" w:eastAsia="ja-JP"/>
        </w:rPr>
      </w:pPr>
      <w:r>
        <w:rPr>
          <w:rFonts w:eastAsia="MS Mincho"/>
          <w:sz w:val="22"/>
          <w:szCs w:val="22"/>
          <w:lang w:val="el-GR" w:eastAsia="ja-JP"/>
        </w:rPr>
        <w:t>Αντιπηκτικά (φ</w:t>
      </w:r>
      <w:r w:rsidR="00B2404D" w:rsidRPr="0053604C">
        <w:rPr>
          <w:rFonts w:eastAsia="MS Mincho"/>
          <w:sz w:val="22"/>
          <w:szCs w:val="22"/>
          <w:lang w:val="el-GR" w:eastAsia="ja-JP"/>
        </w:rPr>
        <w:t>άρμακα που χρησιμοποιούνται για προφύλαξη από τη δημιουργία θρόμβων στο αίμα)</w:t>
      </w:r>
    </w:p>
    <w:p w:rsidR="00B2404D" w:rsidRPr="0053604C" w:rsidRDefault="00B2404D" w:rsidP="00B66089">
      <w:pPr>
        <w:numPr>
          <w:ilvl w:val="0"/>
          <w:numId w:val="2"/>
        </w:numPr>
        <w:tabs>
          <w:tab w:val="left" w:pos="1080"/>
          <w:tab w:val="left" w:pos="3510"/>
        </w:tabs>
        <w:spacing w:after="60"/>
        <w:ind w:left="180" w:right="418" w:firstLine="0"/>
        <w:rPr>
          <w:sz w:val="22"/>
          <w:szCs w:val="22"/>
          <w:lang w:val="el-GR"/>
        </w:rPr>
      </w:pPr>
      <w:proofErr w:type="spellStart"/>
      <w:r w:rsidRPr="0053604C">
        <w:rPr>
          <w:rFonts w:eastAsia="MS Mincho"/>
          <w:sz w:val="22"/>
          <w:szCs w:val="22"/>
          <w:lang w:val="el-GR" w:eastAsia="ja-JP"/>
        </w:rPr>
        <w:t>Mεθοτρεξάτη</w:t>
      </w:r>
      <w:proofErr w:type="spellEnd"/>
      <w:r w:rsidRPr="0053604C">
        <w:rPr>
          <w:rFonts w:eastAsia="MS Mincho"/>
          <w:sz w:val="22"/>
          <w:szCs w:val="22"/>
          <w:lang w:val="el-GR" w:eastAsia="ja-JP"/>
        </w:rPr>
        <w:t xml:space="preserve"> (φάρμακο που χρησιμοποιείται στη θεραπεία ορισμένων μορφών καρκίνου</w:t>
      </w:r>
      <w:r w:rsidRPr="0053604C">
        <w:rPr>
          <w:sz w:val="22"/>
          <w:szCs w:val="22"/>
          <w:lang w:val="el-GR"/>
        </w:rPr>
        <w:t xml:space="preserve"> ή αρθρίτιδας)</w:t>
      </w:r>
    </w:p>
    <w:p w:rsidR="00B2404D" w:rsidRPr="0053604C" w:rsidRDefault="00B2404D" w:rsidP="00B66089">
      <w:pPr>
        <w:numPr>
          <w:ilvl w:val="0"/>
          <w:numId w:val="2"/>
        </w:numPr>
        <w:tabs>
          <w:tab w:val="left" w:pos="1710"/>
          <w:tab w:val="left" w:pos="3510"/>
        </w:tabs>
        <w:spacing w:after="60"/>
        <w:ind w:left="180" w:right="418" w:firstLine="0"/>
        <w:rPr>
          <w:sz w:val="22"/>
          <w:szCs w:val="22"/>
          <w:lang w:val="el-GR"/>
        </w:rPr>
      </w:pPr>
      <w:r w:rsidRPr="0053604C">
        <w:rPr>
          <w:sz w:val="22"/>
          <w:szCs w:val="22"/>
        </w:rPr>
        <w:t>K</w:t>
      </w:r>
      <w:proofErr w:type="spellStart"/>
      <w:r w:rsidRPr="0053604C">
        <w:rPr>
          <w:sz w:val="22"/>
          <w:szCs w:val="22"/>
          <w:lang w:val="el-GR"/>
        </w:rPr>
        <w:t>υκλοσπορίνη</w:t>
      </w:r>
      <w:proofErr w:type="spellEnd"/>
      <w:r w:rsidR="00332959" w:rsidRPr="0053604C">
        <w:rPr>
          <w:sz w:val="22"/>
          <w:szCs w:val="22"/>
          <w:lang w:val="el-GR"/>
        </w:rPr>
        <w:t xml:space="preserve">, </w:t>
      </w:r>
      <w:proofErr w:type="spellStart"/>
      <w:r w:rsidR="00332959" w:rsidRPr="0053604C">
        <w:rPr>
          <w:sz w:val="22"/>
          <w:szCs w:val="22"/>
          <w:lang w:val="el-GR"/>
        </w:rPr>
        <w:t>τακρόλιμους</w:t>
      </w:r>
      <w:proofErr w:type="spellEnd"/>
      <w:r w:rsidRPr="0053604C">
        <w:rPr>
          <w:sz w:val="22"/>
          <w:szCs w:val="22"/>
          <w:lang w:val="el-GR"/>
        </w:rPr>
        <w:t xml:space="preserve"> (φάρμακ</w:t>
      </w:r>
      <w:r w:rsidR="00332959" w:rsidRPr="0053604C">
        <w:rPr>
          <w:sz w:val="22"/>
          <w:szCs w:val="22"/>
          <w:lang w:val="el-GR"/>
        </w:rPr>
        <w:t>α</w:t>
      </w:r>
      <w:r w:rsidRPr="0053604C">
        <w:rPr>
          <w:sz w:val="22"/>
          <w:szCs w:val="22"/>
          <w:lang w:val="el-GR"/>
        </w:rPr>
        <w:t xml:space="preserve"> που χορηγ</w:t>
      </w:r>
      <w:r w:rsidR="00332959" w:rsidRPr="0053604C">
        <w:rPr>
          <w:sz w:val="22"/>
          <w:szCs w:val="22"/>
          <w:lang w:val="el-GR"/>
        </w:rPr>
        <w:t>ούντ</w:t>
      </w:r>
      <w:r w:rsidRPr="0053604C">
        <w:rPr>
          <w:sz w:val="22"/>
          <w:szCs w:val="22"/>
          <w:lang w:val="el-GR"/>
        </w:rPr>
        <w:t>αι κυρίως σε μεταμοσχευμένους ασθενείς)</w:t>
      </w:r>
    </w:p>
    <w:p w:rsidR="00332959" w:rsidRPr="0053604C" w:rsidRDefault="00332959" w:rsidP="00B66089">
      <w:pPr>
        <w:numPr>
          <w:ilvl w:val="0"/>
          <w:numId w:val="2"/>
        </w:numPr>
        <w:tabs>
          <w:tab w:val="left" w:pos="1710"/>
          <w:tab w:val="left" w:pos="3510"/>
        </w:tabs>
        <w:spacing w:after="60"/>
        <w:ind w:left="180" w:right="418" w:firstLine="0"/>
        <w:rPr>
          <w:sz w:val="22"/>
          <w:szCs w:val="22"/>
          <w:lang w:val="el-GR"/>
        </w:rPr>
      </w:pPr>
      <w:proofErr w:type="spellStart"/>
      <w:r w:rsidRPr="0053604C">
        <w:rPr>
          <w:sz w:val="22"/>
          <w:szCs w:val="22"/>
          <w:lang w:val="el-GR"/>
        </w:rPr>
        <w:t>Τριμεθοπρίμη</w:t>
      </w:r>
      <w:proofErr w:type="spellEnd"/>
      <w:r w:rsidRPr="0053604C">
        <w:rPr>
          <w:sz w:val="22"/>
          <w:szCs w:val="22"/>
          <w:lang w:val="el-GR"/>
        </w:rPr>
        <w:t xml:space="preserve"> (φάρμακο που</w:t>
      </w:r>
      <w:r w:rsidR="002B4A44" w:rsidRPr="0053604C">
        <w:rPr>
          <w:sz w:val="22"/>
          <w:szCs w:val="22"/>
          <w:lang w:val="el-GR"/>
        </w:rPr>
        <w:t xml:space="preserve"> χρησιμοποιείται για την πρόληψη των λοιμώξεων </w:t>
      </w:r>
      <w:r w:rsidR="00E05459" w:rsidRPr="0053604C">
        <w:rPr>
          <w:sz w:val="22"/>
          <w:szCs w:val="22"/>
          <w:lang w:val="el-GR"/>
        </w:rPr>
        <w:t>των ουροφόρων οδών</w:t>
      </w:r>
    </w:p>
    <w:p w:rsidR="00B2404D" w:rsidRPr="0053604C" w:rsidRDefault="00B2404D" w:rsidP="00B66089">
      <w:pPr>
        <w:numPr>
          <w:ilvl w:val="0"/>
          <w:numId w:val="2"/>
        </w:numPr>
        <w:tabs>
          <w:tab w:val="left" w:pos="1710"/>
          <w:tab w:val="left" w:pos="3510"/>
        </w:tabs>
        <w:spacing w:after="60"/>
        <w:ind w:left="180" w:right="418" w:firstLine="0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lastRenderedPageBreak/>
        <w:t xml:space="preserve">Ορισμένα φάρμακα, που χρησιμοποιούνται για τη θεραπεία λοιμώξεων (αντιβακτηριδιακά της </w:t>
      </w:r>
      <w:proofErr w:type="spellStart"/>
      <w:r w:rsidRPr="0053604C">
        <w:rPr>
          <w:sz w:val="22"/>
          <w:szCs w:val="22"/>
          <w:lang w:val="el-GR"/>
        </w:rPr>
        <w:t>κινολόνης</w:t>
      </w:r>
      <w:proofErr w:type="spellEnd"/>
      <w:r w:rsidRPr="0053604C">
        <w:rPr>
          <w:sz w:val="22"/>
          <w:szCs w:val="22"/>
          <w:lang w:val="el-GR"/>
        </w:rPr>
        <w:t>)</w:t>
      </w:r>
    </w:p>
    <w:p w:rsidR="00E05459" w:rsidRPr="0053604C" w:rsidRDefault="00E05459" w:rsidP="00B66089">
      <w:pPr>
        <w:numPr>
          <w:ilvl w:val="0"/>
          <w:numId w:val="2"/>
        </w:numPr>
        <w:tabs>
          <w:tab w:val="left" w:pos="1710"/>
          <w:tab w:val="left" w:pos="3510"/>
        </w:tabs>
        <w:spacing w:after="60"/>
        <w:ind w:left="180" w:right="418" w:firstLine="0"/>
        <w:rPr>
          <w:sz w:val="22"/>
          <w:szCs w:val="22"/>
          <w:lang w:val="el-GR"/>
        </w:rPr>
      </w:pPr>
      <w:proofErr w:type="spellStart"/>
      <w:r w:rsidRPr="0053604C">
        <w:rPr>
          <w:sz w:val="22"/>
          <w:szCs w:val="22"/>
          <w:lang w:val="el-GR"/>
        </w:rPr>
        <w:t>Βορικοναζόλη</w:t>
      </w:r>
      <w:proofErr w:type="spellEnd"/>
      <w:r w:rsidRPr="0053604C">
        <w:rPr>
          <w:sz w:val="22"/>
          <w:szCs w:val="22"/>
          <w:lang w:val="el-GR"/>
        </w:rPr>
        <w:t xml:space="preserve"> (φάρμακο που χρησιμοποιείται στη θεραπεία μυκητιάσεων)</w:t>
      </w:r>
      <w:r w:rsidR="00D011C8" w:rsidRPr="0053604C">
        <w:rPr>
          <w:sz w:val="22"/>
          <w:szCs w:val="22"/>
          <w:lang w:val="el-GR"/>
        </w:rPr>
        <w:t xml:space="preserve"> ή </w:t>
      </w:r>
      <w:proofErr w:type="spellStart"/>
      <w:r w:rsidR="00D011C8" w:rsidRPr="0053604C">
        <w:rPr>
          <w:sz w:val="22"/>
          <w:szCs w:val="22"/>
          <w:lang w:val="el-GR"/>
        </w:rPr>
        <w:t>σουλφινοπυραζόνη</w:t>
      </w:r>
      <w:proofErr w:type="spellEnd"/>
      <w:r w:rsidR="00D011C8" w:rsidRPr="0053604C">
        <w:rPr>
          <w:sz w:val="22"/>
          <w:szCs w:val="22"/>
          <w:lang w:val="el-GR"/>
        </w:rPr>
        <w:t xml:space="preserve"> (φάρμακο που χρησιμοποιείται στη θεραπεία ουρικής αρθρίτιδας)</w:t>
      </w:r>
    </w:p>
    <w:p w:rsidR="00B2404D" w:rsidRPr="0053604C" w:rsidRDefault="00B2404D" w:rsidP="00B66089">
      <w:pPr>
        <w:numPr>
          <w:ilvl w:val="0"/>
          <w:numId w:val="2"/>
        </w:numPr>
        <w:tabs>
          <w:tab w:val="left" w:pos="1710"/>
          <w:tab w:val="left" w:pos="3510"/>
        </w:tabs>
        <w:spacing w:after="60"/>
        <w:ind w:left="180" w:right="418" w:firstLine="0"/>
        <w:rPr>
          <w:sz w:val="22"/>
          <w:szCs w:val="22"/>
          <w:lang w:val="el-GR"/>
        </w:rPr>
      </w:pPr>
      <w:proofErr w:type="spellStart"/>
      <w:r w:rsidRPr="0053604C">
        <w:rPr>
          <w:sz w:val="22"/>
          <w:szCs w:val="22"/>
          <w:lang w:val="el-GR"/>
        </w:rPr>
        <w:t>Φ</w:t>
      </w:r>
      <w:r w:rsidR="00D011C8" w:rsidRPr="0053604C">
        <w:rPr>
          <w:sz w:val="22"/>
          <w:szCs w:val="22"/>
          <w:lang w:val="el-GR"/>
        </w:rPr>
        <w:t>αι</w:t>
      </w:r>
      <w:r w:rsidRPr="0053604C">
        <w:rPr>
          <w:sz w:val="22"/>
          <w:szCs w:val="22"/>
          <w:lang w:val="el-GR"/>
        </w:rPr>
        <w:t>νυ</w:t>
      </w:r>
      <w:r w:rsidR="00D011C8" w:rsidRPr="0053604C">
        <w:rPr>
          <w:sz w:val="22"/>
          <w:szCs w:val="22"/>
          <w:lang w:val="el-GR"/>
        </w:rPr>
        <w:t>ν</w:t>
      </w:r>
      <w:r w:rsidRPr="0053604C">
        <w:rPr>
          <w:sz w:val="22"/>
          <w:szCs w:val="22"/>
          <w:lang w:val="el-GR"/>
        </w:rPr>
        <w:t>το</w:t>
      </w:r>
      <w:r w:rsidR="00387755">
        <w:rPr>
          <w:sz w:val="22"/>
          <w:szCs w:val="22"/>
          <w:lang w:val="el-GR"/>
        </w:rPr>
        <w:t>ΐ</w:t>
      </w:r>
      <w:r w:rsidRPr="0053604C">
        <w:rPr>
          <w:sz w:val="22"/>
          <w:szCs w:val="22"/>
          <w:lang w:val="el-GR"/>
        </w:rPr>
        <w:t>νη</w:t>
      </w:r>
      <w:proofErr w:type="spellEnd"/>
      <w:r w:rsidRPr="0053604C">
        <w:rPr>
          <w:sz w:val="22"/>
          <w:szCs w:val="22"/>
          <w:lang w:val="el-GR"/>
        </w:rPr>
        <w:t xml:space="preserve"> (φάρμακο για την αντιμετώπιση των κρίσεων επιληψίας)</w:t>
      </w:r>
    </w:p>
    <w:p w:rsidR="001A1E22" w:rsidRPr="0053604C" w:rsidRDefault="001A1E22" w:rsidP="00B66089">
      <w:pPr>
        <w:numPr>
          <w:ilvl w:val="0"/>
          <w:numId w:val="2"/>
        </w:numPr>
        <w:tabs>
          <w:tab w:val="left" w:pos="1710"/>
          <w:tab w:val="left" w:pos="3510"/>
        </w:tabs>
        <w:spacing w:after="60"/>
        <w:ind w:left="180" w:right="418" w:firstLine="0"/>
        <w:rPr>
          <w:sz w:val="22"/>
          <w:szCs w:val="22"/>
          <w:lang w:val="el-GR"/>
        </w:rPr>
      </w:pPr>
      <w:proofErr w:type="spellStart"/>
      <w:r w:rsidRPr="0053604C">
        <w:rPr>
          <w:sz w:val="22"/>
          <w:szCs w:val="22"/>
          <w:lang w:val="el-GR"/>
        </w:rPr>
        <w:t>Μιφεπριστόνη</w:t>
      </w:r>
      <w:proofErr w:type="spellEnd"/>
      <w:r w:rsidRPr="0053604C">
        <w:rPr>
          <w:sz w:val="22"/>
          <w:szCs w:val="22"/>
          <w:lang w:val="el-GR"/>
        </w:rPr>
        <w:t xml:space="preserve"> (φάρμακο για διακοπή της εγκυμοσύνης)</w:t>
      </w:r>
    </w:p>
    <w:p w:rsidR="00D011C8" w:rsidRPr="0053604C" w:rsidRDefault="00D011C8" w:rsidP="00B66089">
      <w:pPr>
        <w:numPr>
          <w:ilvl w:val="0"/>
          <w:numId w:val="2"/>
        </w:numPr>
        <w:tabs>
          <w:tab w:val="left" w:pos="1710"/>
          <w:tab w:val="left" w:pos="3510"/>
        </w:tabs>
        <w:spacing w:after="60"/>
        <w:ind w:left="180" w:right="418" w:firstLine="0"/>
        <w:rPr>
          <w:sz w:val="22"/>
          <w:szCs w:val="22"/>
          <w:lang w:val="el-GR"/>
        </w:rPr>
      </w:pPr>
      <w:proofErr w:type="spellStart"/>
      <w:r w:rsidRPr="0053604C">
        <w:rPr>
          <w:sz w:val="22"/>
          <w:szCs w:val="22"/>
          <w:lang w:val="el-GR"/>
        </w:rPr>
        <w:t>Χολεστιπόλη</w:t>
      </w:r>
      <w:proofErr w:type="spellEnd"/>
      <w:r w:rsidRPr="0053604C">
        <w:rPr>
          <w:sz w:val="22"/>
          <w:szCs w:val="22"/>
          <w:lang w:val="el-GR"/>
        </w:rPr>
        <w:t xml:space="preserve"> και </w:t>
      </w:r>
      <w:proofErr w:type="spellStart"/>
      <w:r w:rsidRPr="0053604C">
        <w:rPr>
          <w:sz w:val="22"/>
          <w:szCs w:val="22"/>
          <w:lang w:val="el-GR"/>
        </w:rPr>
        <w:t>χολεστυραμίνη</w:t>
      </w:r>
      <w:proofErr w:type="spellEnd"/>
      <w:r w:rsidRPr="0053604C">
        <w:rPr>
          <w:sz w:val="22"/>
          <w:szCs w:val="22"/>
          <w:lang w:val="el-GR"/>
        </w:rPr>
        <w:t xml:space="preserve"> (φάρμακα για τη μείωση της χοληστερόλης).</w:t>
      </w:r>
    </w:p>
    <w:p w:rsidR="00B2404D" w:rsidRPr="0053604C" w:rsidRDefault="00B2404D" w:rsidP="00B66089">
      <w:pPr>
        <w:tabs>
          <w:tab w:val="left" w:pos="1710"/>
          <w:tab w:val="left" w:pos="3510"/>
        </w:tabs>
        <w:spacing w:after="60"/>
        <w:ind w:left="180" w:right="418"/>
        <w:jc w:val="both"/>
        <w:rPr>
          <w:sz w:val="22"/>
          <w:szCs w:val="22"/>
          <w:lang w:val="el-GR"/>
        </w:rPr>
      </w:pPr>
    </w:p>
    <w:p w:rsidR="00E05459" w:rsidRPr="0053604C" w:rsidRDefault="00387755" w:rsidP="00B66089">
      <w:pPr>
        <w:widowControl w:val="0"/>
        <w:rPr>
          <w:b/>
          <w:noProof/>
          <w:sz w:val="22"/>
          <w:szCs w:val="22"/>
          <w:lang w:val="el-GR"/>
        </w:rPr>
      </w:pPr>
      <w:r>
        <w:rPr>
          <w:b/>
          <w:noProof/>
          <w:sz w:val="22"/>
          <w:szCs w:val="22"/>
          <w:lang w:val="el-GR"/>
        </w:rPr>
        <w:t>Το</w:t>
      </w:r>
      <w:r w:rsidR="00E05459" w:rsidRPr="0053604C">
        <w:rPr>
          <w:b/>
          <w:noProof/>
          <w:sz w:val="22"/>
          <w:szCs w:val="22"/>
          <w:lang w:val="el-GR"/>
        </w:rPr>
        <w:t xml:space="preserve"> </w:t>
      </w:r>
      <w:r w:rsidR="00A445DA" w:rsidRPr="0053604C">
        <w:rPr>
          <w:b/>
          <w:noProof/>
          <w:sz w:val="22"/>
          <w:szCs w:val="22"/>
        </w:rPr>
        <w:t>Sooneral</w:t>
      </w:r>
      <w:r w:rsidR="00A445DA" w:rsidRPr="0053604C">
        <w:rPr>
          <w:b/>
          <w:noProof/>
          <w:sz w:val="22"/>
          <w:szCs w:val="22"/>
          <w:lang w:val="el-GR"/>
        </w:rPr>
        <w:t xml:space="preserve"> </w:t>
      </w:r>
      <w:r w:rsidR="00E05459" w:rsidRPr="0053604C">
        <w:rPr>
          <w:b/>
          <w:noProof/>
          <w:sz w:val="22"/>
          <w:szCs w:val="22"/>
          <w:lang w:val="el-GR"/>
        </w:rPr>
        <w:t>με τροφή και ποτ</w:t>
      </w:r>
      <w:r>
        <w:rPr>
          <w:b/>
          <w:noProof/>
          <w:sz w:val="22"/>
          <w:szCs w:val="22"/>
          <w:lang w:val="el-GR"/>
        </w:rPr>
        <w:t>ό</w:t>
      </w:r>
    </w:p>
    <w:p w:rsidR="00A94DA4" w:rsidRPr="0053604C" w:rsidRDefault="00E05459" w:rsidP="00B66089">
      <w:pPr>
        <w:widowControl w:val="0"/>
        <w:rPr>
          <w:b/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>Συνιστάται να λαμβάνεται πριν το φαγητό</w:t>
      </w:r>
      <w:r w:rsidR="00387755">
        <w:rPr>
          <w:noProof/>
          <w:sz w:val="22"/>
          <w:szCs w:val="22"/>
          <w:lang w:val="el-GR"/>
        </w:rPr>
        <w:t>.</w:t>
      </w:r>
    </w:p>
    <w:p w:rsidR="00E05459" w:rsidRPr="0053604C" w:rsidRDefault="00E05459" w:rsidP="00B66089">
      <w:pPr>
        <w:ind w:left="-2"/>
        <w:jc w:val="both"/>
        <w:rPr>
          <w:b/>
          <w:sz w:val="22"/>
          <w:szCs w:val="22"/>
          <w:lang w:val="el-GR"/>
        </w:rPr>
      </w:pPr>
    </w:p>
    <w:p w:rsidR="00E05459" w:rsidRPr="0053604C" w:rsidRDefault="00E05459" w:rsidP="00B66089">
      <w:pPr>
        <w:rPr>
          <w:b/>
          <w:noProof/>
          <w:sz w:val="22"/>
          <w:szCs w:val="22"/>
          <w:lang w:val="el-GR"/>
        </w:rPr>
      </w:pPr>
      <w:r w:rsidRPr="0053604C">
        <w:rPr>
          <w:b/>
          <w:noProof/>
          <w:sz w:val="22"/>
          <w:szCs w:val="22"/>
          <w:lang w:val="el-GR"/>
        </w:rPr>
        <w:t>Ηλικιωμένοι ασθενείς</w:t>
      </w:r>
    </w:p>
    <w:p w:rsidR="00E05459" w:rsidRPr="0053604C" w:rsidRDefault="00E05459" w:rsidP="00B66089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Οι ηλικιωμένοι ασθενείς μπορεί να είναι περισσότερο ευαίσθητοι στις επιδράσεις του </w:t>
      </w:r>
      <w:proofErr w:type="spellStart"/>
      <w:r w:rsidR="00A445DA" w:rsidRPr="0053604C">
        <w:rPr>
          <w:sz w:val="22"/>
          <w:szCs w:val="22"/>
          <w:lang w:val="el-GR"/>
        </w:rPr>
        <w:t>Sooneral</w:t>
      </w:r>
      <w:proofErr w:type="spellEnd"/>
      <w:r w:rsidR="00A445DA" w:rsidRPr="0053604C">
        <w:rPr>
          <w:sz w:val="22"/>
          <w:szCs w:val="22"/>
          <w:lang w:val="el-GR"/>
        </w:rPr>
        <w:t xml:space="preserve"> </w:t>
      </w:r>
      <w:r w:rsidRPr="0053604C">
        <w:rPr>
          <w:sz w:val="22"/>
          <w:szCs w:val="22"/>
          <w:lang w:val="el-GR"/>
        </w:rPr>
        <w:t xml:space="preserve">από </w:t>
      </w:r>
      <w:proofErr w:type="spellStart"/>
      <w:r w:rsidRPr="0053604C">
        <w:rPr>
          <w:sz w:val="22"/>
          <w:szCs w:val="22"/>
          <w:lang w:val="el-GR"/>
        </w:rPr>
        <w:t>ό,τι</w:t>
      </w:r>
      <w:proofErr w:type="spellEnd"/>
      <w:r w:rsidRPr="0053604C">
        <w:rPr>
          <w:sz w:val="22"/>
          <w:szCs w:val="22"/>
          <w:lang w:val="el-GR"/>
        </w:rPr>
        <w:t xml:space="preserve"> άλλοι ενήλικες. Συνεπώς, θα πρέπει να ακολουθούν προσεκτικά τις οδηγίες και να λαμβάνουν τη χαμηλότερη αποτελεσματική δόση που εξασφαλίζει ανακούφιση από τα συμπτώματα. </w:t>
      </w:r>
    </w:p>
    <w:p w:rsidR="00E05459" w:rsidRPr="0053604C" w:rsidRDefault="00E05459" w:rsidP="00B66089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Είναι ιδιαίτερα σημαντικό οι ηλικιωμένοι ασθενείς να </w:t>
      </w:r>
      <w:proofErr w:type="spellStart"/>
      <w:r w:rsidRPr="0053604C">
        <w:rPr>
          <w:sz w:val="22"/>
          <w:szCs w:val="22"/>
          <w:lang w:val="el-GR"/>
        </w:rPr>
        <w:t>αναφέρoυν</w:t>
      </w:r>
      <w:proofErr w:type="spellEnd"/>
      <w:r w:rsidRPr="0053604C">
        <w:rPr>
          <w:sz w:val="22"/>
          <w:szCs w:val="22"/>
          <w:lang w:val="el-GR"/>
        </w:rPr>
        <w:t xml:space="preserve"> αμέσως στο</w:t>
      </w:r>
      <w:r w:rsidR="00387755">
        <w:rPr>
          <w:sz w:val="22"/>
          <w:szCs w:val="22"/>
          <w:lang w:val="el-GR"/>
        </w:rPr>
        <w:t>ν</w:t>
      </w:r>
      <w:r w:rsidRPr="0053604C">
        <w:rPr>
          <w:sz w:val="22"/>
          <w:szCs w:val="22"/>
          <w:lang w:val="el-GR"/>
        </w:rPr>
        <w:t xml:space="preserve"> γιατρό τους οποιαδήποτε ανεπιθύμητη ενέργεια.</w:t>
      </w:r>
    </w:p>
    <w:p w:rsidR="00E05459" w:rsidRPr="0053604C" w:rsidRDefault="00E05459" w:rsidP="00B66089">
      <w:pPr>
        <w:ind w:left="-2"/>
        <w:jc w:val="both"/>
        <w:rPr>
          <w:b/>
          <w:sz w:val="22"/>
          <w:szCs w:val="22"/>
          <w:lang w:val="el-GR"/>
        </w:rPr>
      </w:pPr>
    </w:p>
    <w:p w:rsidR="00A94DA4" w:rsidRPr="0053604C" w:rsidRDefault="00A94DA4" w:rsidP="00B66089">
      <w:pPr>
        <w:ind w:left="-2"/>
        <w:jc w:val="both"/>
        <w:rPr>
          <w:b/>
          <w:sz w:val="22"/>
          <w:szCs w:val="22"/>
          <w:lang w:val="el-GR"/>
        </w:rPr>
      </w:pPr>
      <w:r w:rsidRPr="0053604C">
        <w:rPr>
          <w:b/>
          <w:sz w:val="22"/>
          <w:szCs w:val="22"/>
          <w:lang w:val="el-GR"/>
        </w:rPr>
        <w:t>Παιδιά και έφηβοι (κάτω των 14 ετών)</w:t>
      </w:r>
    </w:p>
    <w:p w:rsidR="00A94DA4" w:rsidRPr="0053604C" w:rsidRDefault="00E05459" w:rsidP="00B66089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Το </w:t>
      </w:r>
      <w:proofErr w:type="spellStart"/>
      <w:r w:rsidR="00A445DA" w:rsidRPr="0053604C">
        <w:rPr>
          <w:sz w:val="22"/>
          <w:szCs w:val="22"/>
          <w:lang w:val="el-GR"/>
        </w:rPr>
        <w:t>Sooneral</w:t>
      </w:r>
      <w:proofErr w:type="spellEnd"/>
      <w:r w:rsidR="00A445DA" w:rsidRPr="0053604C">
        <w:rPr>
          <w:sz w:val="22"/>
          <w:szCs w:val="22"/>
          <w:lang w:val="el-GR"/>
        </w:rPr>
        <w:t xml:space="preserve"> </w:t>
      </w:r>
      <w:r w:rsidRPr="0053604C">
        <w:rPr>
          <w:sz w:val="22"/>
          <w:szCs w:val="22"/>
          <w:lang w:val="el-GR"/>
        </w:rPr>
        <w:t xml:space="preserve">δεν πρέπει να χορηγείται σε παιδιά και εφήβους </w:t>
      </w:r>
      <w:r w:rsidR="00A94DA4" w:rsidRPr="0053604C">
        <w:rPr>
          <w:sz w:val="22"/>
          <w:szCs w:val="22"/>
          <w:lang w:val="el-GR"/>
        </w:rPr>
        <w:t xml:space="preserve">ηλικίας κάτω των 14 ετών. </w:t>
      </w:r>
    </w:p>
    <w:p w:rsidR="00A94DA4" w:rsidRPr="0053604C" w:rsidRDefault="00E05459" w:rsidP="00B66089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Η χρήση του </w:t>
      </w:r>
      <w:proofErr w:type="spellStart"/>
      <w:r w:rsidR="00A445DA" w:rsidRPr="0053604C">
        <w:rPr>
          <w:sz w:val="22"/>
          <w:szCs w:val="22"/>
          <w:lang w:val="el-GR"/>
        </w:rPr>
        <w:t>Sooneral</w:t>
      </w:r>
      <w:proofErr w:type="spellEnd"/>
      <w:r w:rsidR="00A445DA" w:rsidRPr="0053604C">
        <w:rPr>
          <w:sz w:val="22"/>
          <w:szCs w:val="22"/>
          <w:lang w:val="el-GR"/>
        </w:rPr>
        <w:t xml:space="preserve"> </w:t>
      </w:r>
      <w:r w:rsidRPr="0053604C">
        <w:rPr>
          <w:sz w:val="22"/>
          <w:szCs w:val="22"/>
          <w:lang w:val="el-GR"/>
        </w:rPr>
        <w:t>στην ημικρανία δεν έχει μελετηθεί σε παιδιά και εφήβους.</w:t>
      </w:r>
    </w:p>
    <w:p w:rsidR="00A94DA4" w:rsidRPr="0053604C" w:rsidRDefault="00A94DA4" w:rsidP="00B66089">
      <w:pPr>
        <w:rPr>
          <w:sz w:val="22"/>
          <w:szCs w:val="22"/>
          <w:lang w:val="el-GR"/>
        </w:rPr>
      </w:pPr>
    </w:p>
    <w:p w:rsidR="00570C43" w:rsidRPr="0053604C" w:rsidRDefault="00387755" w:rsidP="00B66089">
      <w:pPr>
        <w:widowControl w:val="0"/>
        <w:rPr>
          <w:b/>
          <w:noProof/>
          <w:sz w:val="22"/>
          <w:szCs w:val="22"/>
          <w:lang w:val="el-GR"/>
        </w:rPr>
      </w:pPr>
      <w:r>
        <w:rPr>
          <w:b/>
          <w:noProof/>
          <w:sz w:val="22"/>
          <w:szCs w:val="22"/>
          <w:lang w:val="el-GR"/>
        </w:rPr>
        <w:t>Κύηση,</w:t>
      </w:r>
      <w:r w:rsidR="00E05459" w:rsidRPr="0053604C">
        <w:rPr>
          <w:b/>
          <w:noProof/>
          <w:sz w:val="22"/>
          <w:szCs w:val="22"/>
          <w:lang w:val="el-GR"/>
        </w:rPr>
        <w:t xml:space="preserve"> θηλασμός</w:t>
      </w:r>
      <w:r>
        <w:rPr>
          <w:b/>
          <w:noProof/>
          <w:sz w:val="22"/>
          <w:szCs w:val="22"/>
          <w:lang w:val="el-GR"/>
        </w:rPr>
        <w:t xml:space="preserve"> και γονιμότητα</w:t>
      </w:r>
    </w:p>
    <w:p w:rsidR="00387755" w:rsidRDefault="00387755" w:rsidP="00B66089">
      <w:pPr>
        <w:rPr>
          <w:sz w:val="22"/>
          <w:szCs w:val="22"/>
          <w:lang w:val="el-GR"/>
        </w:rPr>
      </w:pPr>
      <w:r w:rsidRPr="00387755">
        <w:rPr>
          <w:sz w:val="22"/>
          <w:szCs w:val="22"/>
          <w:lang w:val="el-GR"/>
        </w:rPr>
        <w:t>Εάν είστε έγκυος ή θηλάζετε, νομίζετε ότι μπορεί να είστε έγκυος ή σχεδιάζετε να αποκτήσετε παιδί, ζητήστε τη συμβουλή του γιατρού ή του φαρμακοποιού σας πριν πάρετε αυτό το φάρμακο.</w:t>
      </w:r>
    </w:p>
    <w:p w:rsidR="0068546D" w:rsidRPr="0053604C" w:rsidRDefault="0068546D" w:rsidP="00B66089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Δεν πρέπει να πάρετε </w:t>
      </w:r>
      <w:proofErr w:type="spellStart"/>
      <w:r w:rsidR="00A445DA" w:rsidRPr="0053604C">
        <w:rPr>
          <w:sz w:val="22"/>
          <w:szCs w:val="22"/>
          <w:lang w:val="el-GR"/>
        </w:rPr>
        <w:t>Sooneral</w:t>
      </w:r>
      <w:proofErr w:type="spellEnd"/>
      <w:r w:rsidR="00A445DA" w:rsidRPr="0053604C">
        <w:rPr>
          <w:sz w:val="22"/>
          <w:szCs w:val="22"/>
          <w:lang w:val="el-GR"/>
        </w:rPr>
        <w:t xml:space="preserve"> </w:t>
      </w:r>
      <w:r w:rsidRPr="0053604C">
        <w:rPr>
          <w:sz w:val="22"/>
          <w:szCs w:val="22"/>
          <w:lang w:val="el-GR"/>
        </w:rPr>
        <w:t>κατά τη διάρκεια της εγκυμοσύνης</w:t>
      </w:r>
      <w:r w:rsidR="00387755">
        <w:rPr>
          <w:sz w:val="22"/>
          <w:szCs w:val="22"/>
          <w:lang w:val="el-GR"/>
        </w:rPr>
        <w:t>,</w:t>
      </w:r>
      <w:r w:rsidRPr="0053604C">
        <w:rPr>
          <w:sz w:val="22"/>
          <w:szCs w:val="22"/>
          <w:lang w:val="el-GR"/>
        </w:rPr>
        <w:t xml:space="preserve"> εκτός εάν είναι απολύτως απαραίτητο</w:t>
      </w:r>
      <w:r w:rsidR="00387755">
        <w:rPr>
          <w:sz w:val="22"/>
          <w:szCs w:val="22"/>
          <w:lang w:val="el-GR"/>
        </w:rPr>
        <w:t>.</w:t>
      </w:r>
    </w:p>
    <w:p w:rsidR="00A94DA4" w:rsidRPr="0053604C" w:rsidRDefault="0068546D" w:rsidP="00B66089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Όπως και με άλλα αντιφλεγμονώδη φάρμακα</w:t>
      </w:r>
      <w:r w:rsidR="00387755">
        <w:rPr>
          <w:sz w:val="22"/>
          <w:szCs w:val="22"/>
          <w:lang w:val="el-GR"/>
        </w:rPr>
        <w:t>,</w:t>
      </w:r>
      <w:r w:rsidRPr="0053604C">
        <w:rPr>
          <w:sz w:val="22"/>
          <w:szCs w:val="22"/>
          <w:lang w:val="el-GR"/>
        </w:rPr>
        <w:t xml:space="preserve"> ε</w:t>
      </w:r>
      <w:r w:rsidR="00A94DA4" w:rsidRPr="0053604C">
        <w:rPr>
          <w:sz w:val="22"/>
          <w:szCs w:val="22"/>
          <w:lang w:val="el-GR"/>
        </w:rPr>
        <w:t>ίναι ιδιαίτερα σημαντικό να μην πάρετε τ</w:t>
      </w:r>
      <w:r w:rsidR="00387755">
        <w:rPr>
          <w:sz w:val="22"/>
          <w:szCs w:val="22"/>
          <w:lang w:val="el-GR"/>
        </w:rPr>
        <w:t>ο</w:t>
      </w:r>
      <w:r w:rsidR="00A94DA4" w:rsidRPr="0053604C">
        <w:rPr>
          <w:sz w:val="22"/>
          <w:szCs w:val="22"/>
          <w:lang w:val="el-GR"/>
        </w:rPr>
        <w:t xml:space="preserve"> </w:t>
      </w:r>
      <w:proofErr w:type="spellStart"/>
      <w:r w:rsidR="00A445DA" w:rsidRPr="0053604C">
        <w:rPr>
          <w:sz w:val="22"/>
          <w:szCs w:val="22"/>
          <w:lang w:val="el-GR"/>
        </w:rPr>
        <w:t>Sooneral</w:t>
      </w:r>
      <w:proofErr w:type="spellEnd"/>
      <w:r w:rsidR="00A445DA" w:rsidRPr="0053604C">
        <w:rPr>
          <w:sz w:val="22"/>
          <w:szCs w:val="22"/>
          <w:lang w:val="el-GR"/>
        </w:rPr>
        <w:t xml:space="preserve"> </w:t>
      </w:r>
      <w:r w:rsidR="00A94DA4" w:rsidRPr="0053604C">
        <w:rPr>
          <w:sz w:val="22"/>
          <w:szCs w:val="22"/>
          <w:lang w:val="el-GR"/>
        </w:rPr>
        <w:t>κατά το 3ο τρίμηνο της κυήσεως, καθώς μπορεί να προκληθεί βλάβη στο έμβρυο ή προβλήματα στον τοκετό.</w:t>
      </w:r>
    </w:p>
    <w:p w:rsidR="0089389B" w:rsidRPr="0053604C" w:rsidRDefault="0089389B" w:rsidP="00B66089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 </w:t>
      </w:r>
    </w:p>
    <w:p w:rsidR="00A94DA4" w:rsidRPr="0053604C" w:rsidRDefault="0068546D" w:rsidP="00B66089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Δεν θα πρέπει να πάρετε </w:t>
      </w:r>
      <w:proofErr w:type="spellStart"/>
      <w:r w:rsidR="00A445DA" w:rsidRPr="0053604C">
        <w:rPr>
          <w:sz w:val="22"/>
          <w:szCs w:val="22"/>
          <w:lang w:val="el-GR"/>
        </w:rPr>
        <w:t>Sooneral</w:t>
      </w:r>
      <w:proofErr w:type="spellEnd"/>
      <w:r w:rsidR="00A445DA" w:rsidRPr="0053604C">
        <w:rPr>
          <w:sz w:val="22"/>
          <w:szCs w:val="22"/>
          <w:lang w:val="el-GR"/>
        </w:rPr>
        <w:t xml:space="preserve"> </w:t>
      </w:r>
      <w:r w:rsidR="00F763C2" w:rsidRPr="0053604C">
        <w:rPr>
          <w:sz w:val="22"/>
          <w:szCs w:val="22"/>
          <w:lang w:val="el-GR"/>
        </w:rPr>
        <w:t>για όσο διάστημα θηλάζετε καθώς αυτό θα μπορούσε να βλάψει το βρέφος σας.</w:t>
      </w:r>
    </w:p>
    <w:p w:rsidR="00F763C2" w:rsidRPr="0053604C" w:rsidRDefault="00F763C2" w:rsidP="00B66089">
      <w:pPr>
        <w:rPr>
          <w:sz w:val="22"/>
          <w:szCs w:val="22"/>
          <w:lang w:val="el-GR"/>
        </w:rPr>
      </w:pPr>
    </w:p>
    <w:p w:rsidR="00F763C2" w:rsidRPr="0053604C" w:rsidRDefault="00F763C2" w:rsidP="00B66089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Ζητήστε τη συμβουλή του γιατρού ή του φαρμακοποιού σας πριν πάρετε οποιοδήποτε φάρμακο. Ο γιατρός σας θα συζητήσει μαζί σας τους πιθανούς κινδύνους από τη λήψη του </w:t>
      </w:r>
      <w:proofErr w:type="spellStart"/>
      <w:r w:rsidR="00A445DA" w:rsidRPr="0053604C">
        <w:rPr>
          <w:sz w:val="22"/>
          <w:szCs w:val="22"/>
          <w:lang w:val="el-GR"/>
        </w:rPr>
        <w:t>Sooneral</w:t>
      </w:r>
      <w:proofErr w:type="spellEnd"/>
      <w:r w:rsidR="00A445DA" w:rsidRPr="0053604C">
        <w:rPr>
          <w:sz w:val="22"/>
          <w:szCs w:val="22"/>
          <w:lang w:val="el-GR"/>
        </w:rPr>
        <w:t xml:space="preserve"> </w:t>
      </w:r>
      <w:r w:rsidRPr="0053604C">
        <w:rPr>
          <w:sz w:val="22"/>
          <w:szCs w:val="22"/>
          <w:lang w:val="el-GR"/>
        </w:rPr>
        <w:t>κατά τη διάρκεια της εγκυμοσύνης και του θηλασμού.</w:t>
      </w:r>
    </w:p>
    <w:p w:rsidR="00F763C2" w:rsidRPr="0053604C" w:rsidRDefault="00F763C2" w:rsidP="00B66089">
      <w:pPr>
        <w:rPr>
          <w:sz w:val="22"/>
          <w:szCs w:val="22"/>
          <w:lang w:val="el-GR"/>
        </w:rPr>
      </w:pPr>
    </w:p>
    <w:p w:rsidR="00A94DA4" w:rsidRPr="0053604C" w:rsidRDefault="00F763C2" w:rsidP="00B66089">
      <w:pPr>
        <w:rPr>
          <w:sz w:val="22"/>
          <w:szCs w:val="22"/>
          <w:lang w:val="el-GR"/>
        </w:rPr>
      </w:pPr>
      <w:proofErr w:type="spellStart"/>
      <w:r w:rsidRPr="0053604C">
        <w:rPr>
          <w:sz w:val="22"/>
          <w:szCs w:val="22"/>
          <w:lang w:val="el-GR"/>
        </w:rPr>
        <w:t>To</w:t>
      </w:r>
      <w:proofErr w:type="spellEnd"/>
      <w:r w:rsidRPr="0053604C">
        <w:rPr>
          <w:sz w:val="22"/>
          <w:szCs w:val="22"/>
          <w:lang w:val="el-GR"/>
        </w:rPr>
        <w:t xml:space="preserve"> </w:t>
      </w:r>
      <w:proofErr w:type="spellStart"/>
      <w:r w:rsidR="00A445DA" w:rsidRPr="0053604C">
        <w:rPr>
          <w:sz w:val="22"/>
          <w:szCs w:val="22"/>
          <w:lang w:val="el-GR"/>
        </w:rPr>
        <w:t>Sooneral</w:t>
      </w:r>
      <w:proofErr w:type="spellEnd"/>
      <w:r w:rsidR="00A445DA" w:rsidRPr="0053604C">
        <w:rPr>
          <w:sz w:val="22"/>
          <w:szCs w:val="22"/>
          <w:lang w:val="el-GR"/>
        </w:rPr>
        <w:t xml:space="preserve"> </w:t>
      </w:r>
      <w:r w:rsidR="00A94DA4" w:rsidRPr="0053604C">
        <w:rPr>
          <w:sz w:val="22"/>
          <w:szCs w:val="22"/>
          <w:lang w:val="el-GR"/>
        </w:rPr>
        <w:t xml:space="preserve">μπορεί να αυξήσει τη δυσκολία σύλληψης. </w:t>
      </w:r>
      <w:r w:rsidRPr="0053604C">
        <w:rPr>
          <w:sz w:val="22"/>
          <w:szCs w:val="22"/>
          <w:lang w:val="el-GR"/>
        </w:rPr>
        <w:t xml:space="preserve">Δεν πρέπει να παίρνετε </w:t>
      </w:r>
      <w:proofErr w:type="spellStart"/>
      <w:r w:rsidR="00A445DA" w:rsidRPr="0053604C">
        <w:rPr>
          <w:sz w:val="22"/>
          <w:szCs w:val="22"/>
          <w:lang w:val="el-GR"/>
        </w:rPr>
        <w:t>Sooneral</w:t>
      </w:r>
      <w:proofErr w:type="spellEnd"/>
      <w:r w:rsidR="00A445DA" w:rsidRPr="0053604C">
        <w:rPr>
          <w:sz w:val="22"/>
          <w:szCs w:val="22"/>
          <w:lang w:val="el-GR"/>
        </w:rPr>
        <w:t xml:space="preserve"> </w:t>
      </w:r>
      <w:r w:rsidRPr="0053604C">
        <w:rPr>
          <w:sz w:val="22"/>
          <w:szCs w:val="22"/>
          <w:lang w:val="el-GR"/>
        </w:rPr>
        <w:t>εάν</w:t>
      </w:r>
      <w:r w:rsidR="00A94DA4" w:rsidRPr="0053604C">
        <w:rPr>
          <w:sz w:val="22"/>
          <w:szCs w:val="22"/>
          <w:lang w:val="el-GR"/>
        </w:rPr>
        <w:t xml:space="preserve"> σχεδιάζετε να μείνετε έγκυος ή αντιμετωπίζετε δυσκολίες να συλλάβετε</w:t>
      </w:r>
      <w:r w:rsidR="00387755">
        <w:rPr>
          <w:sz w:val="22"/>
          <w:szCs w:val="22"/>
          <w:lang w:val="el-GR"/>
        </w:rPr>
        <w:t>,</w:t>
      </w:r>
      <w:r w:rsidRPr="0053604C">
        <w:rPr>
          <w:sz w:val="22"/>
          <w:szCs w:val="22"/>
          <w:lang w:val="el-GR"/>
        </w:rPr>
        <w:t xml:space="preserve"> εκτός εάν είναι απολύτως αναγκαίο</w:t>
      </w:r>
      <w:r w:rsidR="00A94DA4" w:rsidRPr="0053604C">
        <w:rPr>
          <w:sz w:val="22"/>
          <w:szCs w:val="22"/>
          <w:lang w:val="el-GR"/>
        </w:rPr>
        <w:t>.</w:t>
      </w:r>
    </w:p>
    <w:p w:rsidR="00A94DA4" w:rsidRPr="0053604C" w:rsidRDefault="00A94DA4" w:rsidP="00B66089">
      <w:pPr>
        <w:pStyle w:val="Text"/>
        <w:numPr>
          <w:ilvl w:val="12"/>
          <w:numId w:val="0"/>
        </w:numPr>
        <w:spacing w:before="0"/>
        <w:ind w:right="418"/>
        <w:rPr>
          <w:b/>
          <w:sz w:val="22"/>
          <w:szCs w:val="22"/>
          <w:lang w:val="el-GR"/>
        </w:rPr>
      </w:pPr>
    </w:p>
    <w:p w:rsidR="00A94DA4" w:rsidRPr="0053604C" w:rsidRDefault="00A94DA4" w:rsidP="00B66089">
      <w:pPr>
        <w:pStyle w:val="a4"/>
        <w:tabs>
          <w:tab w:val="clear" w:pos="4153"/>
          <w:tab w:val="clear" w:pos="8306"/>
        </w:tabs>
        <w:rPr>
          <w:b/>
          <w:noProof/>
          <w:szCs w:val="22"/>
        </w:rPr>
      </w:pPr>
      <w:r w:rsidRPr="0053604C">
        <w:rPr>
          <w:b/>
          <w:noProof/>
          <w:szCs w:val="22"/>
        </w:rPr>
        <w:t>Οδήγηση και χειρισμός μηχανημάτων</w:t>
      </w:r>
    </w:p>
    <w:p w:rsidR="00151E97" w:rsidRPr="0053604C" w:rsidRDefault="00D472DD" w:rsidP="00B66089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Έχουν αναφερθεί σποραδικές αναφορές κόπωσης,</w:t>
      </w:r>
      <w:r w:rsidR="00151E97" w:rsidRPr="0053604C">
        <w:rPr>
          <w:sz w:val="22"/>
          <w:szCs w:val="22"/>
          <w:lang w:val="el-GR"/>
        </w:rPr>
        <w:t xml:space="preserve"> ζάλη</w:t>
      </w:r>
      <w:r w:rsidRPr="0053604C">
        <w:rPr>
          <w:sz w:val="22"/>
          <w:szCs w:val="22"/>
          <w:lang w:val="el-GR"/>
        </w:rPr>
        <w:t xml:space="preserve">ς, </w:t>
      </w:r>
      <w:r w:rsidR="00151E97" w:rsidRPr="0053604C">
        <w:rPr>
          <w:sz w:val="22"/>
          <w:szCs w:val="22"/>
          <w:lang w:val="el-GR"/>
        </w:rPr>
        <w:t>υπνηλία</w:t>
      </w:r>
      <w:r w:rsidRPr="0053604C">
        <w:rPr>
          <w:sz w:val="22"/>
          <w:szCs w:val="22"/>
          <w:lang w:val="el-GR"/>
        </w:rPr>
        <w:t>ς</w:t>
      </w:r>
      <w:r w:rsidR="00151E97" w:rsidRPr="0053604C">
        <w:rPr>
          <w:sz w:val="22"/>
          <w:szCs w:val="22"/>
          <w:lang w:val="el-GR"/>
        </w:rPr>
        <w:t xml:space="preserve"> και διαταραχ</w:t>
      </w:r>
      <w:r w:rsidRPr="0053604C">
        <w:rPr>
          <w:sz w:val="22"/>
          <w:szCs w:val="22"/>
          <w:lang w:val="el-GR"/>
        </w:rPr>
        <w:t xml:space="preserve">ών </w:t>
      </w:r>
      <w:r w:rsidR="00151E97" w:rsidRPr="0053604C">
        <w:rPr>
          <w:sz w:val="22"/>
          <w:szCs w:val="22"/>
          <w:lang w:val="el-GR"/>
        </w:rPr>
        <w:t xml:space="preserve">της οράσεως </w:t>
      </w:r>
      <w:r w:rsidRPr="0053604C">
        <w:rPr>
          <w:sz w:val="22"/>
          <w:szCs w:val="22"/>
          <w:lang w:val="el-GR"/>
        </w:rPr>
        <w:t xml:space="preserve">μετά από χρήση </w:t>
      </w:r>
      <w:r w:rsidR="00387755">
        <w:rPr>
          <w:sz w:val="22"/>
          <w:szCs w:val="22"/>
          <w:lang w:val="el-GR"/>
        </w:rPr>
        <w:t xml:space="preserve">καλιούχου </w:t>
      </w:r>
      <w:proofErr w:type="spellStart"/>
      <w:r w:rsidR="00387755">
        <w:rPr>
          <w:sz w:val="22"/>
          <w:szCs w:val="22"/>
          <w:lang w:val="el-GR"/>
        </w:rPr>
        <w:t>δικλοφαινάκης</w:t>
      </w:r>
      <w:proofErr w:type="spellEnd"/>
      <w:r w:rsidRPr="0053604C">
        <w:rPr>
          <w:sz w:val="22"/>
          <w:szCs w:val="22"/>
          <w:lang w:val="el-GR"/>
        </w:rPr>
        <w:t>. Ά</w:t>
      </w:r>
      <w:r w:rsidR="00151E97" w:rsidRPr="0053604C">
        <w:rPr>
          <w:sz w:val="22"/>
          <w:szCs w:val="22"/>
          <w:lang w:val="el-GR"/>
        </w:rPr>
        <w:t>τομα που εμφανίζουν αυτές τις επιδράσεις δεν πρέπει να οδηγούν ή να χειρίζονται μηχανήματα</w:t>
      </w:r>
      <w:r w:rsidRPr="0053604C">
        <w:rPr>
          <w:sz w:val="22"/>
          <w:szCs w:val="22"/>
          <w:lang w:val="el-GR"/>
        </w:rPr>
        <w:t>.</w:t>
      </w:r>
    </w:p>
    <w:p w:rsidR="00A94DA4" w:rsidRPr="0053604C" w:rsidRDefault="00A94DA4" w:rsidP="00B66089">
      <w:pPr>
        <w:rPr>
          <w:b/>
          <w:noProof/>
          <w:sz w:val="22"/>
          <w:szCs w:val="22"/>
          <w:lang w:val="el-GR"/>
        </w:rPr>
      </w:pPr>
    </w:p>
    <w:p w:rsidR="007D0DFF" w:rsidRPr="0053604C" w:rsidRDefault="007D0DFF" w:rsidP="00C87C90">
      <w:pPr>
        <w:pStyle w:val="Default"/>
        <w:spacing w:after="120"/>
        <w:rPr>
          <w:noProof/>
          <w:sz w:val="22"/>
          <w:szCs w:val="22"/>
        </w:rPr>
      </w:pPr>
      <w:r w:rsidRPr="00C87C90">
        <w:rPr>
          <w:b/>
          <w:sz w:val="22"/>
          <w:szCs w:val="22"/>
        </w:rPr>
        <w:t xml:space="preserve">Το </w:t>
      </w:r>
      <w:proofErr w:type="spellStart"/>
      <w:r w:rsidRPr="00C87C90">
        <w:rPr>
          <w:b/>
          <w:sz w:val="22"/>
          <w:szCs w:val="22"/>
        </w:rPr>
        <w:t>Sooneral</w:t>
      </w:r>
      <w:proofErr w:type="spellEnd"/>
      <w:r w:rsidRPr="00C87C90">
        <w:rPr>
          <w:b/>
          <w:sz w:val="22"/>
          <w:szCs w:val="22"/>
        </w:rPr>
        <w:t xml:space="preserve"> περιέχει </w:t>
      </w:r>
      <w:proofErr w:type="spellStart"/>
      <w:r w:rsidRPr="00C87C90">
        <w:rPr>
          <w:b/>
          <w:sz w:val="22"/>
          <w:szCs w:val="22"/>
        </w:rPr>
        <w:t>μεθυλ</w:t>
      </w:r>
      <w:proofErr w:type="spellEnd"/>
      <w:r w:rsidRPr="00C87C90">
        <w:rPr>
          <w:b/>
          <w:sz w:val="22"/>
          <w:szCs w:val="22"/>
        </w:rPr>
        <w:t>-</w:t>
      </w:r>
      <w:proofErr w:type="spellStart"/>
      <w:r w:rsidRPr="00C87C90">
        <w:rPr>
          <w:b/>
          <w:sz w:val="22"/>
          <w:szCs w:val="22"/>
        </w:rPr>
        <w:t>παραϋδροξυ</w:t>
      </w:r>
      <w:proofErr w:type="spellEnd"/>
      <w:r w:rsidRPr="00C87C90">
        <w:rPr>
          <w:b/>
          <w:sz w:val="22"/>
          <w:szCs w:val="22"/>
        </w:rPr>
        <w:t>-</w:t>
      </w:r>
      <w:proofErr w:type="spellStart"/>
      <w:r w:rsidRPr="00C87C90">
        <w:rPr>
          <w:b/>
          <w:sz w:val="22"/>
          <w:szCs w:val="22"/>
        </w:rPr>
        <w:t>βενζοϊκό</w:t>
      </w:r>
      <w:proofErr w:type="spellEnd"/>
      <w:r w:rsidRPr="00C87C90">
        <w:rPr>
          <w:b/>
          <w:sz w:val="22"/>
          <w:szCs w:val="22"/>
        </w:rPr>
        <w:t xml:space="preserve"> νάτριο, </w:t>
      </w:r>
      <w:proofErr w:type="spellStart"/>
      <w:r w:rsidRPr="00C87C90">
        <w:rPr>
          <w:b/>
          <w:sz w:val="22"/>
          <w:szCs w:val="22"/>
        </w:rPr>
        <w:t>αιθυλ</w:t>
      </w:r>
      <w:proofErr w:type="spellEnd"/>
      <w:r w:rsidRPr="00C87C90">
        <w:rPr>
          <w:b/>
          <w:sz w:val="22"/>
          <w:szCs w:val="22"/>
        </w:rPr>
        <w:t>-</w:t>
      </w:r>
      <w:proofErr w:type="spellStart"/>
      <w:r w:rsidRPr="00C87C90">
        <w:rPr>
          <w:b/>
          <w:sz w:val="22"/>
          <w:szCs w:val="22"/>
        </w:rPr>
        <w:t>παραϋδροξυ</w:t>
      </w:r>
      <w:proofErr w:type="spellEnd"/>
      <w:r w:rsidRPr="00C87C90">
        <w:rPr>
          <w:b/>
          <w:sz w:val="22"/>
          <w:szCs w:val="22"/>
        </w:rPr>
        <w:t>-</w:t>
      </w:r>
      <w:proofErr w:type="spellStart"/>
      <w:r w:rsidRPr="00C87C90">
        <w:rPr>
          <w:b/>
          <w:sz w:val="22"/>
          <w:szCs w:val="22"/>
        </w:rPr>
        <w:t>βενζοϊκό</w:t>
      </w:r>
      <w:proofErr w:type="spellEnd"/>
      <w:r w:rsidRPr="00C87C90">
        <w:rPr>
          <w:b/>
          <w:sz w:val="22"/>
          <w:szCs w:val="22"/>
        </w:rPr>
        <w:t xml:space="preserve"> νάτριο και </w:t>
      </w:r>
      <w:proofErr w:type="spellStart"/>
      <w:r w:rsidRPr="00C87C90">
        <w:rPr>
          <w:b/>
          <w:sz w:val="22"/>
          <w:szCs w:val="22"/>
        </w:rPr>
        <w:t>προπυλ</w:t>
      </w:r>
      <w:proofErr w:type="spellEnd"/>
      <w:r w:rsidRPr="00C87C90">
        <w:rPr>
          <w:b/>
          <w:sz w:val="22"/>
          <w:szCs w:val="22"/>
        </w:rPr>
        <w:t>-</w:t>
      </w:r>
      <w:proofErr w:type="spellStart"/>
      <w:r w:rsidRPr="00C87C90">
        <w:rPr>
          <w:b/>
          <w:sz w:val="22"/>
          <w:szCs w:val="22"/>
        </w:rPr>
        <w:t>παραϋδροξυ</w:t>
      </w:r>
      <w:proofErr w:type="spellEnd"/>
      <w:r w:rsidRPr="00C87C90">
        <w:rPr>
          <w:b/>
          <w:sz w:val="22"/>
          <w:szCs w:val="22"/>
        </w:rPr>
        <w:t>-</w:t>
      </w:r>
      <w:proofErr w:type="spellStart"/>
      <w:r w:rsidRPr="00C87C90">
        <w:rPr>
          <w:b/>
          <w:sz w:val="22"/>
          <w:szCs w:val="22"/>
        </w:rPr>
        <w:t>βενζοϊκό</w:t>
      </w:r>
      <w:proofErr w:type="spellEnd"/>
      <w:r w:rsidRPr="00C87C90">
        <w:rPr>
          <w:b/>
          <w:sz w:val="22"/>
          <w:szCs w:val="22"/>
        </w:rPr>
        <w:t xml:space="preserve"> νάτριο</w:t>
      </w:r>
      <w:r>
        <w:rPr>
          <w:sz w:val="22"/>
          <w:szCs w:val="22"/>
        </w:rPr>
        <w:t xml:space="preserve">, τα οποία μπορούν να προκαλέσουν αλλεργικές αντιδράσεις (πιθανόν με καθυστέρηση). </w:t>
      </w: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</w:p>
    <w:p w:rsidR="00A94DA4" w:rsidRPr="00C87C90" w:rsidRDefault="00235444" w:rsidP="00B66089">
      <w:pPr>
        <w:rPr>
          <w:b/>
          <w:noProof/>
          <w:sz w:val="22"/>
          <w:szCs w:val="22"/>
          <w:lang w:val="el-GR"/>
        </w:rPr>
      </w:pPr>
      <w:r w:rsidRPr="00C87C90">
        <w:rPr>
          <w:b/>
          <w:noProof/>
          <w:sz w:val="22"/>
          <w:szCs w:val="22"/>
          <w:lang w:val="el-GR"/>
        </w:rPr>
        <w:t>Άλλες ειδικές προειδοποιήσεις</w:t>
      </w:r>
    </w:p>
    <w:p w:rsidR="00235444" w:rsidRPr="0053604C" w:rsidRDefault="00F73B16" w:rsidP="00B66089">
      <w:pPr>
        <w:numPr>
          <w:ilvl w:val="0"/>
          <w:numId w:val="11"/>
        </w:num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lastRenderedPageBreak/>
        <w:t xml:space="preserve">Θα πρέπει να παίρνετε τη μικρότερη δυνατή δόση του </w:t>
      </w:r>
      <w:r w:rsidR="00A445DA" w:rsidRPr="0053604C">
        <w:rPr>
          <w:noProof/>
          <w:sz w:val="22"/>
          <w:szCs w:val="22"/>
        </w:rPr>
        <w:t>Sooneral</w:t>
      </w:r>
      <w:r w:rsidR="00A445DA" w:rsidRPr="0053604C">
        <w:rPr>
          <w:noProof/>
          <w:sz w:val="22"/>
          <w:szCs w:val="22"/>
          <w:lang w:val="el-GR"/>
        </w:rPr>
        <w:t xml:space="preserve"> </w:t>
      </w:r>
      <w:r w:rsidRPr="0053604C">
        <w:rPr>
          <w:noProof/>
          <w:sz w:val="22"/>
          <w:szCs w:val="22"/>
          <w:lang w:val="el-GR"/>
        </w:rPr>
        <w:t xml:space="preserve">για τη μικρότερη δυνατή διάρκεια, ειδικά εάν έχετε σωματικό βάρος χαμηλότερο του φυσιολογικού ή </w:t>
      </w:r>
      <w:r w:rsidR="009570A5" w:rsidRPr="0053604C">
        <w:rPr>
          <w:noProof/>
          <w:sz w:val="22"/>
          <w:szCs w:val="22"/>
          <w:lang w:val="el-GR"/>
        </w:rPr>
        <w:t xml:space="preserve">είστε </w:t>
      </w:r>
      <w:r w:rsidRPr="0053604C">
        <w:rPr>
          <w:noProof/>
          <w:sz w:val="22"/>
          <w:szCs w:val="22"/>
          <w:lang w:val="el-GR"/>
        </w:rPr>
        <w:t>ηλικιωμένος.</w:t>
      </w:r>
    </w:p>
    <w:p w:rsidR="00F73B16" w:rsidRPr="0053604C" w:rsidRDefault="00F73B16" w:rsidP="00B66089">
      <w:pPr>
        <w:numPr>
          <w:ilvl w:val="0"/>
          <w:numId w:val="11"/>
        </w:num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Υπάρχει ένας </w:t>
      </w:r>
      <w:r w:rsidR="00BA4EF0" w:rsidRPr="0053604C">
        <w:rPr>
          <w:noProof/>
          <w:sz w:val="22"/>
          <w:szCs w:val="22"/>
          <w:lang w:val="el-GR"/>
        </w:rPr>
        <w:t>ελαφρώς</w:t>
      </w:r>
      <w:r w:rsidRPr="0053604C">
        <w:rPr>
          <w:noProof/>
          <w:sz w:val="22"/>
          <w:szCs w:val="22"/>
          <w:lang w:val="el-GR"/>
        </w:rPr>
        <w:t xml:space="preserve"> αυξημένος κίνδυνος καρδιακής ανακοπής ή αγγειακού εγκεφαλικού επεισοδίου </w:t>
      </w:r>
      <w:r w:rsidR="00BA4EF0" w:rsidRPr="0053604C">
        <w:rPr>
          <w:noProof/>
          <w:sz w:val="22"/>
          <w:szCs w:val="22"/>
          <w:lang w:val="el-GR"/>
        </w:rPr>
        <w:t xml:space="preserve">μετά τη λήψη φαρμάκων όπως το </w:t>
      </w:r>
      <w:r w:rsidR="00A445DA" w:rsidRPr="0053604C">
        <w:rPr>
          <w:noProof/>
          <w:sz w:val="22"/>
          <w:szCs w:val="22"/>
        </w:rPr>
        <w:t>Sooneral</w:t>
      </w:r>
      <w:r w:rsidR="00BA4EF0" w:rsidRPr="0053604C">
        <w:rPr>
          <w:noProof/>
          <w:sz w:val="22"/>
          <w:szCs w:val="22"/>
          <w:lang w:val="el-GR"/>
        </w:rPr>
        <w:t xml:space="preserve">. Ο κίνδυνος είναι μεγαλύτερος εάν λαμβάνετε υψηλές δόσεις για μεγάλο χρονικό διάστημα. Πάντοτε να ακολουθείτε τις οδηγίες του </w:t>
      </w:r>
      <w:r w:rsidR="00387755">
        <w:rPr>
          <w:noProof/>
          <w:sz w:val="22"/>
          <w:szCs w:val="22"/>
          <w:lang w:val="el-GR"/>
        </w:rPr>
        <w:t>γ</w:t>
      </w:r>
      <w:r w:rsidR="00BA4EF0" w:rsidRPr="0053604C">
        <w:rPr>
          <w:noProof/>
          <w:sz w:val="22"/>
          <w:szCs w:val="22"/>
          <w:lang w:val="el-GR"/>
        </w:rPr>
        <w:t>ιατρού αναφορικά με την ποσότητα και τη διάρκεια χορήγησης</w:t>
      </w:r>
      <w:r w:rsidR="00227247" w:rsidRPr="0053604C">
        <w:rPr>
          <w:noProof/>
          <w:sz w:val="22"/>
          <w:szCs w:val="22"/>
          <w:lang w:val="el-GR"/>
        </w:rPr>
        <w:t>.</w:t>
      </w:r>
    </w:p>
    <w:p w:rsidR="009570A5" w:rsidRPr="0053604C" w:rsidRDefault="009570A5" w:rsidP="00B66089">
      <w:pPr>
        <w:numPr>
          <w:ilvl w:val="0"/>
          <w:numId w:val="11"/>
        </w:num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>Ενώ λαμβάνετε αυτά τα φάρμακα</w:t>
      </w:r>
      <w:r w:rsidR="00387755">
        <w:rPr>
          <w:noProof/>
          <w:sz w:val="22"/>
          <w:szCs w:val="22"/>
          <w:lang w:val="el-GR"/>
        </w:rPr>
        <w:t>,</w:t>
      </w:r>
      <w:r w:rsidRPr="0053604C">
        <w:rPr>
          <w:noProof/>
          <w:sz w:val="22"/>
          <w:szCs w:val="22"/>
          <w:lang w:val="el-GR"/>
        </w:rPr>
        <w:t xml:space="preserve"> ο </w:t>
      </w:r>
      <w:r w:rsidR="00387755">
        <w:rPr>
          <w:noProof/>
          <w:sz w:val="22"/>
          <w:szCs w:val="22"/>
          <w:lang w:val="el-GR"/>
        </w:rPr>
        <w:t>γ</w:t>
      </w:r>
      <w:r w:rsidRPr="0053604C">
        <w:rPr>
          <w:noProof/>
          <w:sz w:val="22"/>
          <w:szCs w:val="22"/>
          <w:lang w:val="el-GR"/>
        </w:rPr>
        <w:t xml:space="preserve">ιατρός σας μπορεί να σας συστήσει </w:t>
      </w:r>
      <w:r w:rsidR="004E603D" w:rsidRPr="0053604C">
        <w:rPr>
          <w:noProof/>
          <w:sz w:val="22"/>
          <w:szCs w:val="22"/>
          <w:lang w:val="el-GR"/>
        </w:rPr>
        <w:t>ορισμένες εξετάσεις</w:t>
      </w:r>
      <w:r w:rsidR="00387755">
        <w:rPr>
          <w:noProof/>
          <w:sz w:val="22"/>
          <w:szCs w:val="22"/>
          <w:lang w:val="el-GR"/>
        </w:rPr>
        <w:t>.</w:t>
      </w:r>
      <w:r w:rsidRPr="0053604C">
        <w:rPr>
          <w:noProof/>
          <w:sz w:val="22"/>
          <w:szCs w:val="22"/>
          <w:lang w:val="el-GR"/>
        </w:rPr>
        <w:t xml:space="preserve"> </w:t>
      </w:r>
    </w:p>
    <w:p w:rsidR="00BA4EF0" w:rsidRPr="0053604C" w:rsidRDefault="00227247" w:rsidP="00B66089">
      <w:pPr>
        <w:numPr>
          <w:ilvl w:val="0"/>
          <w:numId w:val="11"/>
        </w:num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Εάν έχετε ιστορικό προβλημάτων στομάχου κατά τη λήψη ΜΣΑΦ και ειδικά αν είστε ηλικιωμένοι, θα πρέπει να ενημερώσετε αμέσως τον </w:t>
      </w:r>
      <w:r w:rsidR="00387755">
        <w:rPr>
          <w:noProof/>
          <w:sz w:val="22"/>
          <w:szCs w:val="22"/>
          <w:lang w:val="el-GR"/>
        </w:rPr>
        <w:t>γ</w:t>
      </w:r>
      <w:r w:rsidRPr="0053604C">
        <w:rPr>
          <w:noProof/>
          <w:sz w:val="22"/>
          <w:szCs w:val="22"/>
          <w:lang w:val="el-GR"/>
        </w:rPr>
        <w:t>ιατρό σας</w:t>
      </w:r>
      <w:r w:rsidR="00E113C6">
        <w:rPr>
          <w:noProof/>
          <w:sz w:val="22"/>
          <w:szCs w:val="22"/>
          <w:lang w:val="el-GR"/>
        </w:rPr>
        <w:t>,</w:t>
      </w:r>
      <w:r w:rsidRPr="0053604C">
        <w:rPr>
          <w:noProof/>
          <w:sz w:val="22"/>
          <w:szCs w:val="22"/>
          <w:lang w:val="el-GR"/>
        </w:rPr>
        <w:t xml:space="preserve"> εάν παρατηρήσετε ασυνήθιστα συμπτώματα.</w:t>
      </w:r>
    </w:p>
    <w:p w:rsidR="00F73B16" w:rsidRPr="0053604C" w:rsidRDefault="00F73B16" w:rsidP="00B66089">
      <w:pPr>
        <w:rPr>
          <w:noProof/>
          <w:sz w:val="22"/>
          <w:szCs w:val="22"/>
          <w:lang w:val="el-GR"/>
        </w:rPr>
      </w:pPr>
    </w:p>
    <w:p w:rsidR="00E113C6" w:rsidRDefault="003005FB" w:rsidP="003005FB">
      <w:pPr>
        <w:rPr>
          <w:b/>
          <w:sz w:val="22"/>
          <w:szCs w:val="22"/>
          <w:lang w:val="el-GR"/>
        </w:rPr>
      </w:pPr>
      <w:r w:rsidRPr="0053604C">
        <w:rPr>
          <w:b/>
          <w:sz w:val="22"/>
          <w:szCs w:val="22"/>
          <w:lang w:val="el-GR"/>
        </w:rPr>
        <w:t xml:space="preserve">Παρακολούθηση κατά τη διάρκεια της θεραπείας με </w:t>
      </w:r>
      <w:proofErr w:type="spellStart"/>
      <w:r w:rsidRPr="0053604C">
        <w:rPr>
          <w:b/>
          <w:sz w:val="22"/>
          <w:szCs w:val="22"/>
          <w:lang w:val="el-GR"/>
        </w:rPr>
        <w:t>Sooneral</w:t>
      </w:r>
      <w:proofErr w:type="spellEnd"/>
    </w:p>
    <w:p w:rsidR="003005FB" w:rsidRPr="0053604C" w:rsidRDefault="003005FB" w:rsidP="003005FB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>Αν πάσχετε από ηπατική ανεπάρκεια, νεφρική ανεπάρκεια ή αιματολογικές δυσλειτουργίες</w:t>
      </w:r>
      <w:r w:rsidRPr="00FF6555">
        <w:rPr>
          <w:noProof/>
          <w:sz w:val="22"/>
          <w:szCs w:val="22"/>
          <w:lang w:val="el-GR"/>
        </w:rPr>
        <w:t>,</w:t>
      </w:r>
      <w:r w:rsidRPr="0053604C">
        <w:rPr>
          <w:noProof/>
          <w:sz w:val="22"/>
          <w:szCs w:val="22"/>
          <w:lang w:val="el-GR"/>
        </w:rPr>
        <w:t xml:space="preserve"> θα πρέπει να υποβάλ</w:t>
      </w:r>
      <w:r>
        <w:rPr>
          <w:noProof/>
          <w:sz w:val="22"/>
          <w:szCs w:val="22"/>
          <w:lang w:val="el-GR"/>
        </w:rPr>
        <w:t>λ</w:t>
      </w:r>
      <w:r w:rsidRPr="0053604C">
        <w:rPr>
          <w:noProof/>
          <w:sz w:val="22"/>
          <w:szCs w:val="22"/>
          <w:lang w:val="el-GR"/>
        </w:rPr>
        <w:t>εστε σε αιματολογικές εξετάσεις κατά τη διάρκεια της θεραπείας. Αυτές θα παρακολουθούν είτε την ηπατική σας λειτουργία (επίπεδα τρανσαμινασών) είτε τη νεφρικ</w:t>
      </w:r>
      <w:r>
        <w:rPr>
          <w:noProof/>
          <w:sz w:val="22"/>
          <w:szCs w:val="22"/>
          <w:lang w:val="el-GR"/>
        </w:rPr>
        <w:t>ή</w:t>
      </w:r>
      <w:r w:rsidRPr="0053604C">
        <w:rPr>
          <w:noProof/>
          <w:sz w:val="22"/>
          <w:szCs w:val="22"/>
          <w:lang w:val="el-GR"/>
        </w:rPr>
        <w:t xml:space="preserve"> λειτουργία (επίπεδα κρεατινίνης) είτε την αιματολογική εικόνα (αριθμό λευκών και ερυθρών αιμοσφαιρίων και αιμοπεταλίων).</w:t>
      </w:r>
    </w:p>
    <w:p w:rsidR="003005FB" w:rsidRPr="0053604C" w:rsidRDefault="003005FB" w:rsidP="003005FB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Ο γιατρός σας θα λάβει υπόψη του αυτά τα αποτελέσματα για να αποφασίσει αν πρέπει να διακοπεί το </w:t>
      </w:r>
      <w:r w:rsidRPr="0053604C">
        <w:rPr>
          <w:noProof/>
          <w:sz w:val="22"/>
          <w:szCs w:val="22"/>
        </w:rPr>
        <w:t>Sooneral</w:t>
      </w:r>
      <w:r w:rsidRPr="0053604C">
        <w:rPr>
          <w:noProof/>
          <w:sz w:val="22"/>
          <w:szCs w:val="22"/>
          <w:lang w:val="el-GR"/>
        </w:rPr>
        <w:t xml:space="preserve"> ή αν χρειάζεται να αλλαχθεί η δοσολογία.</w:t>
      </w:r>
    </w:p>
    <w:p w:rsidR="00235444" w:rsidRPr="0053604C" w:rsidRDefault="00235444" w:rsidP="00B66089">
      <w:pPr>
        <w:rPr>
          <w:noProof/>
          <w:sz w:val="22"/>
          <w:szCs w:val="22"/>
          <w:lang w:val="el-GR"/>
        </w:rPr>
      </w:pPr>
    </w:p>
    <w:p w:rsidR="00A94DA4" w:rsidRPr="00C87C90" w:rsidRDefault="001E219C" w:rsidP="00B66089">
      <w:pPr>
        <w:rPr>
          <w:noProof/>
          <w:sz w:val="22"/>
          <w:szCs w:val="22"/>
          <w:lang w:val="el-GR"/>
        </w:rPr>
      </w:pPr>
      <w:r w:rsidRPr="00C87C90">
        <w:rPr>
          <w:b/>
          <w:noProof/>
          <w:sz w:val="22"/>
          <w:szCs w:val="22"/>
          <w:lang w:val="el-GR"/>
        </w:rPr>
        <w:t>3.</w:t>
      </w:r>
      <w:r w:rsidR="00A445DA" w:rsidRPr="00C87C90">
        <w:rPr>
          <w:b/>
          <w:noProof/>
          <w:sz w:val="22"/>
          <w:szCs w:val="22"/>
          <w:lang w:val="el-GR"/>
        </w:rPr>
        <w:t xml:space="preserve">  </w:t>
      </w:r>
      <w:r w:rsidRPr="0053604C">
        <w:rPr>
          <w:b/>
          <w:noProof/>
          <w:sz w:val="22"/>
          <w:szCs w:val="22"/>
          <w:lang w:val="el-GR"/>
        </w:rPr>
        <w:t>Π</w:t>
      </w:r>
      <w:r w:rsidR="00E113C6">
        <w:rPr>
          <w:b/>
          <w:noProof/>
          <w:sz w:val="22"/>
          <w:szCs w:val="22"/>
          <w:lang w:val="el-GR"/>
        </w:rPr>
        <w:t>ώ</w:t>
      </w:r>
      <w:r w:rsidR="00E113C6" w:rsidRPr="0053604C">
        <w:rPr>
          <w:b/>
          <w:noProof/>
          <w:sz w:val="22"/>
          <w:szCs w:val="22"/>
          <w:lang w:val="el-GR"/>
        </w:rPr>
        <w:t>ς</w:t>
      </w:r>
      <w:r w:rsidR="00E113C6" w:rsidRPr="00C87C90">
        <w:rPr>
          <w:b/>
          <w:noProof/>
          <w:sz w:val="22"/>
          <w:szCs w:val="22"/>
          <w:lang w:val="el-GR"/>
        </w:rPr>
        <w:t xml:space="preserve"> </w:t>
      </w:r>
      <w:r w:rsidR="00E113C6" w:rsidRPr="0053604C">
        <w:rPr>
          <w:b/>
          <w:noProof/>
          <w:sz w:val="22"/>
          <w:szCs w:val="22"/>
          <w:lang w:val="el-GR"/>
        </w:rPr>
        <w:t>να</w:t>
      </w:r>
      <w:r w:rsidR="00E113C6" w:rsidRPr="00C87C90">
        <w:rPr>
          <w:b/>
          <w:noProof/>
          <w:sz w:val="22"/>
          <w:szCs w:val="22"/>
          <w:lang w:val="el-GR"/>
        </w:rPr>
        <w:t xml:space="preserve"> </w:t>
      </w:r>
      <w:r w:rsidR="00E113C6" w:rsidRPr="0053604C">
        <w:rPr>
          <w:b/>
          <w:noProof/>
          <w:sz w:val="22"/>
          <w:szCs w:val="22"/>
          <w:lang w:val="el-GR"/>
        </w:rPr>
        <w:t>π</w:t>
      </w:r>
      <w:r w:rsidR="00E113C6">
        <w:rPr>
          <w:b/>
          <w:noProof/>
          <w:sz w:val="22"/>
          <w:szCs w:val="22"/>
          <w:lang w:val="el-GR"/>
        </w:rPr>
        <w:t>ά</w:t>
      </w:r>
      <w:r w:rsidR="00E113C6" w:rsidRPr="0053604C">
        <w:rPr>
          <w:b/>
          <w:noProof/>
          <w:sz w:val="22"/>
          <w:szCs w:val="22"/>
          <w:lang w:val="el-GR"/>
        </w:rPr>
        <w:t>ρετε</w:t>
      </w:r>
      <w:r w:rsidR="00E113C6" w:rsidRPr="00C87C90">
        <w:rPr>
          <w:b/>
          <w:noProof/>
          <w:sz w:val="22"/>
          <w:szCs w:val="22"/>
          <w:lang w:val="el-GR"/>
        </w:rPr>
        <w:t xml:space="preserve"> </w:t>
      </w:r>
      <w:r w:rsidR="00E113C6">
        <w:rPr>
          <w:b/>
          <w:noProof/>
          <w:sz w:val="22"/>
          <w:szCs w:val="22"/>
          <w:lang w:val="el-GR"/>
        </w:rPr>
        <w:t>το</w:t>
      </w:r>
      <w:r w:rsidR="00E113C6" w:rsidRPr="00C87C90">
        <w:rPr>
          <w:b/>
          <w:noProof/>
          <w:sz w:val="22"/>
          <w:szCs w:val="22"/>
          <w:lang w:val="el-GR"/>
        </w:rPr>
        <w:t xml:space="preserve"> </w:t>
      </w:r>
      <w:r w:rsidR="00A445DA" w:rsidRPr="0053604C">
        <w:rPr>
          <w:b/>
          <w:noProof/>
          <w:sz w:val="22"/>
          <w:szCs w:val="22"/>
        </w:rPr>
        <w:t>S</w:t>
      </w:r>
      <w:r w:rsidR="00E113C6" w:rsidRPr="0053604C">
        <w:rPr>
          <w:b/>
          <w:noProof/>
          <w:sz w:val="22"/>
          <w:szCs w:val="22"/>
        </w:rPr>
        <w:t>ooneral</w:t>
      </w:r>
      <w:r w:rsidR="00A445DA" w:rsidRPr="00C87C90">
        <w:rPr>
          <w:b/>
          <w:noProof/>
          <w:sz w:val="22"/>
          <w:szCs w:val="22"/>
          <w:lang w:val="el-GR"/>
        </w:rPr>
        <w:t xml:space="preserve"> </w:t>
      </w:r>
    </w:p>
    <w:p w:rsidR="00A94DA4" w:rsidRPr="00C87C90" w:rsidRDefault="00A94DA4" w:rsidP="00B66089">
      <w:pPr>
        <w:rPr>
          <w:noProof/>
          <w:sz w:val="22"/>
          <w:szCs w:val="22"/>
          <w:lang w:val="el-GR"/>
        </w:rPr>
      </w:pP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Πάντοτε να παίρνετε το </w:t>
      </w:r>
      <w:r w:rsidR="00A445DA" w:rsidRPr="00C87C90">
        <w:rPr>
          <w:noProof/>
          <w:sz w:val="22"/>
          <w:szCs w:val="22"/>
        </w:rPr>
        <w:t>Sooneral</w:t>
      </w:r>
      <w:r w:rsidR="00A445DA" w:rsidRPr="00C87C90">
        <w:rPr>
          <w:noProof/>
          <w:sz w:val="22"/>
          <w:szCs w:val="22"/>
          <w:lang w:val="el-GR"/>
        </w:rPr>
        <w:t xml:space="preserve"> </w:t>
      </w:r>
      <w:r w:rsidRPr="0053604C">
        <w:rPr>
          <w:noProof/>
          <w:sz w:val="22"/>
          <w:szCs w:val="22"/>
          <w:lang w:val="el-GR"/>
        </w:rPr>
        <w:t>αυστηρά σύμφωνα με τις οδηγίες του γιατρού σας.</w:t>
      </w:r>
      <w:r w:rsidR="00E113C6" w:rsidRPr="00E113C6">
        <w:rPr>
          <w:noProof/>
          <w:sz w:val="22"/>
          <w:szCs w:val="22"/>
          <w:lang w:val="el-GR"/>
        </w:rPr>
        <w:t xml:space="preserve"> </w:t>
      </w:r>
      <w:r w:rsidR="00E113C6">
        <w:rPr>
          <w:noProof/>
          <w:sz w:val="22"/>
          <w:szCs w:val="22"/>
          <w:lang w:val="el-GR"/>
        </w:rPr>
        <w:t xml:space="preserve">Εάν έχετε αμφιβολίες, ρωτήστε τον γιατρό ή </w:t>
      </w:r>
      <w:r w:rsidR="00E113C6" w:rsidRPr="00A1308A">
        <w:rPr>
          <w:noProof/>
          <w:sz w:val="22"/>
          <w:szCs w:val="22"/>
          <w:lang w:val="el-GR"/>
        </w:rPr>
        <w:t xml:space="preserve">τον φαρμακοποιό </w:t>
      </w:r>
      <w:r w:rsidR="00E113C6">
        <w:rPr>
          <w:noProof/>
          <w:sz w:val="22"/>
          <w:szCs w:val="22"/>
          <w:lang w:val="el-GR"/>
        </w:rPr>
        <w:t>σας.</w:t>
      </w:r>
      <w:r w:rsidRPr="0053604C">
        <w:rPr>
          <w:noProof/>
          <w:sz w:val="22"/>
          <w:szCs w:val="22"/>
          <w:lang w:val="el-GR"/>
        </w:rPr>
        <w:t xml:space="preserve"> Να μην υπερβαίνετε τη συνιστώμενη δόση και διάρκεια θεραπείας.</w:t>
      </w:r>
    </w:p>
    <w:p w:rsidR="00A94DA4" w:rsidRPr="0053604C" w:rsidRDefault="00A94DA4" w:rsidP="00B66089">
      <w:pPr>
        <w:rPr>
          <w:b/>
          <w:noProof/>
          <w:sz w:val="22"/>
          <w:szCs w:val="22"/>
          <w:lang w:val="el-GR"/>
        </w:rPr>
      </w:pPr>
    </w:p>
    <w:p w:rsidR="00A94DA4" w:rsidRPr="0053604C" w:rsidRDefault="00A94DA4" w:rsidP="00B66089">
      <w:pPr>
        <w:rPr>
          <w:b/>
          <w:noProof/>
          <w:sz w:val="22"/>
          <w:szCs w:val="22"/>
          <w:lang w:val="el-GR"/>
        </w:rPr>
      </w:pPr>
      <w:r w:rsidRPr="0053604C">
        <w:rPr>
          <w:b/>
          <w:noProof/>
          <w:sz w:val="22"/>
          <w:szCs w:val="22"/>
          <w:lang w:val="el-GR"/>
        </w:rPr>
        <w:t xml:space="preserve">Πόσο </w:t>
      </w:r>
      <w:r w:rsidR="00A445DA" w:rsidRPr="0053604C">
        <w:rPr>
          <w:b/>
          <w:noProof/>
          <w:sz w:val="22"/>
          <w:szCs w:val="22"/>
        </w:rPr>
        <w:t>Sooneral</w:t>
      </w:r>
      <w:r w:rsidR="00A445DA" w:rsidRPr="0053604C">
        <w:rPr>
          <w:b/>
          <w:noProof/>
          <w:sz w:val="22"/>
          <w:szCs w:val="22"/>
          <w:lang w:val="el-GR"/>
        </w:rPr>
        <w:t xml:space="preserve"> </w:t>
      </w:r>
      <w:r w:rsidRPr="0053604C">
        <w:rPr>
          <w:b/>
          <w:noProof/>
          <w:sz w:val="22"/>
          <w:szCs w:val="22"/>
          <w:lang w:val="el-GR"/>
        </w:rPr>
        <w:t>να πάρετε και πότε</w:t>
      </w:r>
    </w:p>
    <w:p w:rsidR="00A94DA4" w:rsidRPr="0053604C" w:rsidRDefault="00A94DA4" w:rsidP="00B66089">
      <w:pPr>
        <w:rPr>
          <w:b/>
          <w:noProof/>
          <w:sz w:val="22"/>
          <w:szCs w:val="22"/>
          <w:lang w:val="el-GR"/>
        </w:rPr>
      </w:pPr>
    </w:p>
    <w:p w:rsidR="00570C43" w:rsidRPr="0053604C" w:rsidRDefault="00A94DA4" w:rsidP="00B66089">
      <w:pPr>
        <w:rPr>
          <w:strike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>Να μην υπερβαίνετε τη συνιστώμενη δόση. Είναι σημαντικό να λαμβάνετε τη μικρότερη δόση και για τη μικρότερη διάρκεια θεραπείας που απαιτείται για τον ελεγχο των συμπτωμάτων και να μη</w:t>
      </w:r>
      <w:r w:rsidR="00E113C6">
        <w:rPr>
          <w:noProof/>
          <w:sz w:val="22"/>
          <w:szCs w:val="22"/>
          <w:lang w:val="el-GR"/>
        </w:rPr>
        <w:t>ν</w:t>
      </w:r>
      <w:r w:rsidRPr="0053604C">
        <w:rPr>
          <w:noProof/>
          <w:sz w:val="22"/>
          <w:szCs w:val="22"/>
          <w:lang w:val="el-GR"/>
        </w:rPr>
        <w:t xml:space="preserve"> λαμβάνετε </w:t>
      </w:r>
      <w:r w:rsidR="00AB2D15" w:rsidRPr="0053604C">
        <w:rPr>
          <w:noProof/>
          <w:sz w:val="22"/>
          <w:szCs w:val="22"/>
          <w:lang w:val="el-GR"/>
        </w:rPr>
        <w:t xml:space="preserve">το </w:t>
      </w:r>
      <w:r w:rsidR="00A445DA" w:rsidRPr="0053604C">
        <w:rPr>
          <w:noProof/>
          <w:sz w:val="22"/>
          <w:szCs w:val="22"/>
        </w:rPr>
        <w:t>Sooneral</w:t>
      </w:r>
      <w:r w:rsidR="00A445DA" w:rsidRPr="0053604C">
        <w:rPr>
          <w:noProof/>
          <w:sz w:val="22"/>
          <w:szCs w:val="22"/>
          <w:lang w:val="el-GR"/>
        </w:rPr>
        <w:t xml:space="preserve"> </w:t>
      </w:r>
      <w:r w:rsidR="00AB2D15" w:rsidRPr="0053604C">
        <w:rPr>
          <w:noProof/>
          <w:sz w:val="22"/>
          <w:szCs w:val="22"/>
          <w:lang w:val="el-GR"/>
        </w:rPr>
        <w:t>για</w:t>
      </w:r>
      <w:r w:rsidRPr="0053604C">
        <w:rPr>
          <w:noProof/>
          <w:sz w:val="22"/>
          <w:szCs w:val="22"/>
          <w:lang w:val="el-GR"/>
        </w:rPr>
        <w:t xml:space="preserve"> περισσότερο απ’</w:t>
      </w:r>
      <w:r w:rsidR="00E113C6">
        <w:rPr>
          <w:noProof/>
          <w:sz w:val="22"/>
          <w:szCs w:val="22"/>
          <w:lang w:val="el-GR"/>
        </w:rPr>
        <w:t xml:space="preserve"> </w:t>
      </w:r>
      <w:r w:rsidRPr="0053604C">
        <w:rPr>
          <w:noProof/>
          <w:sz w:val="22"/>
          <w:szCs w:val="22"/>
          <w:lang w:val="el-GR"/>
        </w:rPr>
        <w:t>ό</w:t>
      </w:r>
      <w:r w:rsidR="00E113C6">
        <w:rPr>
          <w:noProof/>
          <w:sz w:val="22"/>
          <w:szCs w:val="22"/>
          <w:lang w:val="el-GR"/>
        </w:rPr>
        <w:t>,</w:t>
      </w:r>
      <w:r w:rsidRPr="0053604C">
        <w:rPr>
          <w:noProof/>
          <w:sz w:val="22"/>
          <w:szCs w:val="22"/>
          <w:lang w:val="el-GR"/>
        </w:rPr>
        <w:t xml:space="preserve">τι χρειάζεται. </w:t>
      </w:r>
    </w:p>
    <w:p w:rsidR="00570C43" w:rsidRDefault="00AB2D15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Ο γιατρός σας θα σας πει ακριβώς </w:t>
      </w:r>
      <w:r w:rsidR="00B93465">
        <w:rPr>
          <w:noProof/>
          <w:sz w:val="22"/>
          <w:szCs w:val="22"/>
          <w:lang w:val="el-GR"/>
        </w:rPr>
        <w:t xml:space="preserve">πόσα </w:t>
      </w:r>
      <w:r w:rsidR="00B93465">
        <w:rPr>
          <w:noProof/>
          <w:sz w:val="22"/>
          <w:szCs w:val="22"/>
        </w:rPr>
        <w:t>ml</w:t>
      </w:r>
      <w:r w:rsidR="00B93465" w:rsidRPr="00C87C90">
        <w:rPr>
          <w:noProof/>
          <w:sz w:val="22"/>
          <w:szCs w:val="22"/>
          <w:lang w:val="el-GR"/>
        </w:rPr>
        <w:t xml:space="preserve"> </w:t>
      </w:r>
      <w:r w:rsidR="00A445DA" w:rsidRPr="0053604C">
        <w:rPr>
          <w:noProof/>
          <w:sz w:val="22"/>
          <w:szCs w:val="22"/>
        </w:rPr>
        <w:t>Sooneral</w:t>
      </w:r>
      <w:r w:rsidR="00A445DA" w:rsidRPr="0053604C">
        <w:rPr>
          <w:noProof/>
          <w:sz w:val="22"/>
          <w:szCs w:val="22"/>
          <w:lang w:val="el-GR"/>
        </w:rPr>
        <w:t xml:space="preserve"> </w:t>
      </w:r>
      <w:r w:rsidRPr="0053604C">
        <w:rPr>
          <w:noProof/>
          <w:sz w:val="22"/>
          <w:szCs w:val="22"/>
          <w:lang w:val="el-GR"/>
        </w:rPr>
        <w:t>πρέπει να πάρετε. Ανάλογα με το π</w:t>
      </w:r>
      <w:r w:rsidR="00E113C6">
        <w:rPr>
          <w:noProof/>
          <w:sz w:val="22"/>
          <w:szCs w:val="22"/>
          <w:lang w:val="el-GR"/>
        </w:rPr>
        <w:t>ώ</w:t>
      </w:r>
      <w:r w:rsidRPr="0053604C">
        <w:rPr>
          <w:noProof/>
          <w:sz w:val="22"/>
          <w:szCs w:val="22"/>
          <w:lang w:val="el-GR"/>
        </w:rPr>
        <w:t xml:space="preserve">ς ανταποκρίνεστε στη </w:t>
      </w:r>
      <w:r w:rsidR="00D1798C" w:rsidRPr="0053604C">
        <w:rPr>
          <w:noProof/>
          <w:sz w:val="22"/>
          <w:szCs w:val="22"/>
          <w:lang w:val="el-GR"/>
        </w:rPr>
        <w:t>θεραπεία, ο γιατρός σας μπορεί να συστήσει υψηλότερη ή χαμηλότερη δόση.</w:t>
      </w:r>
    </w:p>
    <w:p w:rsidR="00E113C6" w:rsidRPr="0053604C" w:rsidRDefault="00E113C6" w:rsidP="00B66089">
      <w:pPr>
        <w:rPr>
          <w:noProof/>
          <w:sz w:val="22"/>
          <w:szCs w:val="22"/>
          <w:lang w:val="el-GR"/>
        </w:rPr>
      </w:pPr>
    </w:p>
    <w:p w:rsidR="00D1798C" w:rsidRPr="0053604C" w:rsidRDefault="00D1798C" w:rsidP="00B66089">
      <w:pPr>
        <w:rPr>
          <w:b/>
          <w:noProof/>
          <w:sz w:val="22"/>
          <w:szCs w:val="22"/>
          <w:lang w:val="el-GR"/>
        </w:rPr>
      </w:pPr>
      <w:r w:rsidRPr="0053604C">
        <w:rPr>
          <w:b/>
          <w:noProof/>
          <w:sz w:val="22"/>
          <w:szCs w:val="22"/>
          <w:lang w:val="el-GR"/>
        </w:rPr>
        <w:t>Ενήλικες και έφηβοι άνω των 14 ετών</w:t>
      </w:r>
    </w:p>
    <w:p w:rsidR="00D1798C" w:rsidRPr="0053604C" w:rsidRDefault="00D1798C" w:rsidP="00B66089">
      <w:pPr>
        <w:pStyle w:val="Text"/>
        <w:numPr>
          <w:ilvl w:val="12"/>
          <w:numId w:val="0"/>
        </w:numPr>
        <w:spacing w:before="0"/>
        <w:ind w:right="418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Η συνιστώμενη αρχική δόση είναι 100-150</w:t>
      </w:r>
      <w:r w:rsidR="00E113C6">
        <w:rPr>
          <w:sz w:val="22"/>
          <w:szCs w:val="22"/>
          <w:lang w:val="el-GR"/>
        </w:rPr>
        <w:t xml:space="preserve"> </w:t>
      </w:r>
      <w:r w:rsidRPr="0053604C">
        <w:rPr>
          <w:sz w:val="22"/>
          <w:szCs w:val="22"/>
          <w:lang w:val="en-GB"/>
        </w:rPr>
        <w:t>mg</w:t>
      </w:r>
      <w:r w:rsidRPr="0053604C">
        <w:rPr>
          <w:sz w:val="22"/>
          <w:szCs w:val="22"/>
          <w:lang w:val="el-GR"/>
        </w:rPr>
        <w:t>. Σε ηπιότερες περιπτώσεις, όπως επίσης και σε παιδιά μεγαλύτερα των 14 ετών</w:t>
      </w:r>
      <w:r w:rsidR="00E113C6">
        <w:rPr>
          <w:sz w:val="22"/>
          <w:szCs w:val="22"/>
          <w:lang w:val="el-GR"/>
        </w:rPr>
        <w:t>,</w:t>
      </w:r>
      <w:r w:rsidRPr="0053604C">
        <w:rPr>
          <w:sz w:val="22"/>
          <w:szCs w:val="22"/>
          <w:lang w:val="el-GR"/>
        </w:rPr>
        <w:t xml:space="preserve"> 50-100 </w:t>
      </w:r>
      <w:r w:rsidRPr="0053604C">
        <w:rPr>
          <w:sz w:val="22"/>
          <w:szCs w:val="22"/>
          <w:lang w:val="en-GB"/>
        </w:rPr>
        <w:t>mg</w:t>
      </w:r>
      <w:r w:rsidRPr="0053604C">
        <w:rPr>
          <w:sz w:val="22"/>
          <w:szCs w:val="22"/>
          <w:lang w:val="el-GR"/>
        </w:rPr>
        <w:t xml:space="preserve"> την ημέρα είναι συνήθως αρκετά. Η ημερήσια δοσολογία πρέπει γενικά να χορηγείται διαιρεμένη σε έως και τρεις δόσεις. </w:t>
      </w:r>
    </w:p>
    <w:p w:rsidR="00D1798C" w:rsidRPr="0053604C" w:rsidRDefault="00D1798C" w:rsidP="00B66089">
      <w:pPr>
        <w:pStyle w:val="Text"/>
        <w:numPr>
          <w:ilvl w:val="12"/>
          <w:numId w:val="0"/>
        </w:numPr>
        <w:spacing w:before="0"/>
        <w:ind w:right="418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Σε πρωτοπαθή δυσμηνόρροια η ημερήσια δόση θα πρέπει να εξατομικεύεται και συνήθως είναι 50-150 </w:t>
      </w:r>
      <w:r w:rsidRPr="0053604C">
        <w:rPr>
          <w:sz w:val="22"/>
          <w:szCs w:val="22"/>
          <w:lang w:val="en-GB"/>
        </w:rPr>
        <w:t>mg</w:t>
      </w:r>
      <w:r w:rsidRPr="0053604C">
        <w:rPr>
          <w:sz w:val="22"/>
          <w:szCs w:val="22"/>
          <w:lang w:val="el-GR"/>
        </w:rPr>
        <w:t xml:space="preserve">. Αρχικά θα πρέπει να χορηγείται δόση 50-100 </w:t>
      </w:r>
      <w:r w:rsidRPr="0053604C">
        <w:rPr>
          <w:sz w:val="22"/>
          <w:szCs w:val="22"/>
          <w:lang w:val="en-GB"/>
        </w:rPr>
        <w:t>mg</w:t>
      </w:r>
      <w:r w:rsidRPr="0053604C">
        <w:rPr>
          <w:sz w:val="22"/>
          <w:szCs w:val="22"/>
          <w:lang w:val="el-GR"/>
        </w:rPr>
        <w:t xml:space="preserve"> και</w:t>
      </w:r>
      <w:r w:rsidR="00E113C6">
        <w:rPr>
          <w:sz w:val="22"/>
          <w:szCs w:val="22"/>
          <w:lang w:val="el-GR"/>
        </w:rPr>
        <w:t>,</w:t>
      </w:r>
      <w:r w:rsidRPr="0053604C">
        <w:rPr>
          <w:sz w:val="22"/>
          <w:szCs w:val="22"/>
          <w:lang w:val="el-GR"/>
        </w:rPr>
        <w:t xml:space="preserve"> αν κριθεί απαραίτητο</w:t>
      </w:r>
      <w:r w:rsidR="00E113C6">
        <w:rPr>
          <w:sz w:val="22"/>
          <w:szCs w:val="22"/>
          <w:lang w:val="el-GR"/>
        </w:rPr>
        <w:t>,</w:t>
      </w:r>
      <w:r w:rsidRPr="0053604C">
        <w:rPr>
          <w:sz w:val="22"/>
          <w:szCs w:val="22"/>
          <w:lang w:val="el-GR"/>
        </w:rPr>
        <w:t xml:space="preserve"> να αυξηθεί κατά τη διάρκεια αρκετών καταμήνιων κύκλων μέχρι 200 </w:t>
      </w:r>
      <w:r w:rsidRPr="0053604C">
        <w:rPr>
          <w:sz w:val="22"/>
          <w:szCs w:val="22"/>
          <w:lang w:val="en-GB"/>
        </w:rPr>
        <w:t>mg</w:t>
      </w:r>
      <w:r w:rsidRPr="0053604C">
        <w:rPr>
          <w:sz w:val="22"/>
          <w:szCs w:val="22"/>
          <w:lang w:val="el-GR"/>
        </w:rPr>
        <w:t xml:space="preserve"> την ημέρα κατά μέγιστο. Η θεραπεία πρέπει να ξεκινά με την εμφάνιση των πρώτων συμπτωμάτων και ανάλογα με τη συμπτωματολογία να συνεχίζεται για λίγες ημέρες.</w:t>
      </w:r>
    </w:p>
    <w:p w:rsidR="00D1798C" w:rsidRPr="0053604C" w:rsidRDefault="00D1798C" w:rsidP="00B66089">
      <w:pPr>
        <w:pStyle w:val="Text"/>
        <w:numPr>
          <w:ilvl w:val="12"/>
          <w:numId w:val="0"/>
        </w:numPr>
        <w:spacing w:before="0"/>
        <w:ind w:right="418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Για την αντιμετώπιση των κρίσεων ημικρανίας αρχική δόση 50 </w:t>
      </w:r>
      <w:r w:rsidRPr="0053604C">
        <w:rPr>
          <w:sz w:val="22"/>
          <w:szCs w:val="22"/>
          <w:lang w:val="en-GB"/>
        </w:rPr>
        <w:t>mg</w:t>
      </w:r>
      <w:r w:rsidRPr="0053604C">
        <w:rPr>
          <w:sz w:val="22"/>
          <w:szCs w:val="22"/>
          <w:lang w:val="el-GR"/>
        </w:rPr>
        <w:t xml:space="preserve"> πρέπει να λαμβάνεται με</w:t>
      </w:r>
      <w:r w:rsidR="00910A67" w:rsidRPr="0053604C">
        <w:rPr>
          <w:sz w:val="22"/>
          <w:szCs w:val="22"/>
          <w:lang w:val="el-GR"/>
        </w:rPr>
        <w:t xml:space="preserve"> </w:t>
      </w:r>
      <w:r w:rsidRPr="0053604C">
        <w:rPr>
          <w:sz w:val="22"/>
          <w:szCs w:val="22"/>
          <w:lang w:val="el-GR"/>
        </w:rPr>
        <w:t>τ</w:t>
      </w:r>
      <w:r w:rsidR="00910A67" w:rsidRPr="0053604C">
        <w:rPr>
          <w:sz w:val="22"/>
          <w:szCs w:val="22"/>
          <w:lang w:val="el-GR"/>
        </w:rPr>
        <w:t>α</w:t>
      </w:r>
      <w:r w:rsidRPr="0053604C">
        <w:rPr>
          <w:sz w:val="22"/>
          <w:szCs w:val="22"/>
          <w:lang w:val="el-GR"/>
        </w:rPr>
        <w:t xml:space="preserve"> πρώτα σημεία μιας επερχόμενης κρίσης. Σε περιπτώσεις που η ανακούφιση από τον πόνο δεν είναι επαρκής</w:t>
      </w:r>
      <w:r w:rsidR="00E113C6">
        <w:rPr>
          <w:sz w:val="22"/>
          <w:szCs w:val="22"/>
          <w:lang w:val="el-GR"/>
        </w:rPr>
        <w:t>,</w:t>
      </w:r>
      <w:r w:rsidRPr="0053604C">
        <w:rPr>
          <w:sz w:val="22"/>
          <w:szCs w:val="22"/>
          <w:lang w:val="el-GR"/>
        </w:rPr>
        <w:t xml:space="preserve"> μια ακόμα δόση των 50 </w:t>
      </w:r>
      <w:r w:rsidRPr="0053604C">
        <w:rPr>
          <w:sz w:val="22"/>
          <w:szCs w:val="22"/>
          <w:lang w:val="en-GB"/>
        </w:rPr>
        <w:t>mg</w:t>
      </w:r>
      <w:r w:rsidRPr="0053604C">
        <w:rPr>
          <w:sz w:val="22"/>
          <w:szCs w:val="22"/>
          <w:lang w:val="el-GR"/>
        </w:rPr>
        <w:t xml:space="preserve"> μπορεί να ληφθεί. Επιπλέον δόσεις των 50 </w:t>
      </w:r>
      <w:r w:rsidRPr="0053604C">
        <w:rPr>
          <w:sz w:val="22"/>
          <w:szCs w:val="22"/>
          <w:lang w:val="en-GB"/>
        </w:rPr>
        <w:t>mg</w:t>
      </w:r>
      <w:r w:rsidRPr="0053604C">
        <w:rPr>
          <w:sz w:val="22"/>
          <w:szCs w:val="22"/>
          <w:lang w:val="el-GR"/>
        </w:rPr>
        <w:t xml:space="preserve"> μπορεί να ληφθούν σε μεσοδιαστήματα 4-6 ωρών. Να μην γίνεται υπέρβαση της μέγιστης συνολικής ημερήσιας δόσης των 150 </w:t>
      </w:r>
      <w:r w:rsidRPr="0053604C">
        <w:rPr>
          <w:sz w:val="22"/>
          <w:szCs w:val="22"/>
        </w:rPr>
        <w:t>mg</w:t>
      </w:r>
      <w:r w:rsidRPr="0053604C">
        <w:rPr>
          <w:sz w:val="22"/>
          <w:szCs w:val="22"/>
          <w:lang w:val="el-GR"/>
        </w:rPr>
        <w:t>.</w:t>
      </w:r>
    </w:p>
    <w:p w:rsidR="00910A67" w:rsidRPr="0053604C" w:rsidRDefault="00910A67" w:rsidP="00B66089">
      <w:pPr>
        <w:pStyle w:val="Text"/>
        <w:numPr>
          <w:ilvl w:val="12"/>
          <w:numId w:val="0"/>
        </w:numPr>
        <w:spacing w:before="0"/>
        <w:ind w:right="418"/>
        <w:rPr>
          <w:sz w:val="22"/>
          <w:szCs w:val="22"/>
          <w:lang w:val="el-GR"/>
        </w:rPr>
      </w:pPr>
    </w:p>
    <w:p w:rsidR="00910A67" w:rsidRPr="0053604C" w:rsidRDefault="00910A67" w:rsidP="00B66089">
      <w:pPr>
        <w:pStyle w:val="Text"/>
        <w:numPr>
          <w:ilvl w:val="12"/>
          <w:numId w:val="0"/>
        </w:numPr>
        <w:spacing w:before="0"/>
        <w:ind w:right="418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Στους ηλικιωμένους, τους νεφροπαθείς, τους καρδιοπαθείς και τους </w:t>
      </w:r>
      <w:proofErr w:type="spellStart"/>
      <w:r w:rsidRPr="0053604C">
        <w:rPr>
          <w:sz w:val="22"/>
          <w:szCs w:val="22"/>
          <w:lang w:val="el-GR"/>
        </w:rPr>
        <w:t>ηπατοπαθείς</w:t>
      </w:r>
      <w:proofErr w:type="spellEnd"/>
      <w:r w:rsidRPr="0053604C">
        <w:rPr>
          <w:sz w:val="22"/>
          <w:szCs w:val="22"/>
          <w:lang w:val="el-GR"/>
        </w:rPr>
        <w:t xml:space="preserve"> συνιστάται η έναρξη της θεραπείας με τις μικρότερες δόσεις και η συνέχισή της με τη μικρότερη αποτελεσματική δόση.</w:t>
      </w:r>
    </w:p>
    <w:p w:rsidR="00910A67" w:rsidRPr="0053604C" w:rsidRDefault="00910A67" w:rsidP="00B66089">
      <w:pPr>
        <w:pStyle w:val="Text"/>
        <w:numPr>
          <w:ilvl w:val="12"/>
          <w:numId w:val="0"/>
        </w:numPr>
        <w:spacing w:before="0"/>
        <w:ind w:right="418"/>
        <w:rPr>
          <w:sz w:val="22"/>
          <w:szCs w:val="22"/>
          <w:lang w:val="el-GR"/>
        </w:rPr>
      </w:pPr>
    </w:p>
    <w:p w:rsidR="00D1798C" w:rsidRPr="0053604C" w:rsidRDefault="00E113C6" w:rsidP="00B66089">
      <w:pPr>
        <w:pStyle w:val="Text"/>
        <w:numPr>
          <w:ilvl w:val="12"/>
          <w:numId w:val="0"/>
        </w:numPr>
        <w:spacing w:before="0"/>
        <w:ind w:right="418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>Χρήση σε π</w:t>
      </w:r>
      <w:r w:rsidR="00D1798C" w:rsidRPr="0053604C">
        <w:rPr>
          <w:b/>
          <w:sz w:val="22"/>
          <w:szCs w:val="22"/>
          <w:lang w:val="el-GR"/>
        </w:rPr>
        <w:t>αιδιά</w:t>
      </w:r>
    </w:p>
    <w:p w:rsidR="00D1798C" w:rsidRPr="0053604C" w:rsidRDefault="00D1798C" w:rsidP="00B66089">
      <w:pPr>
        <w:pStyle w:val="Text"/>
        <w:numPr>
          <w:ilvl w:val="12"/>
          <w:numId w:val="0"/>
        </w:numPr>
        <w:spacing w:before="0"/>
        <w:ind w:right="418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lastRenderedPageBreak/>
        <w:t xml:space="preserve">Το </w:t>
      </w:r>
      <w:proofErr w:type="spellStart"/>
      <w:r w:rsidR="00A445DA" w:rsidRPr="0053604C">
        <w:rPr>
          <w:sz w:val="22"/>
          <w:szCs w:val="22"/>
          <w:lang w:val="en-GB"/>
        </w:rPr>
        <w:t>Sooneral</w:t>
      </w:r>
      <w:proofErr w:type="spellEnd"/>
      <w:r w:rsidR="00A445DA" w:rsidRPr="0053604C">
        <w:rPr>
          <w:sz w:val="22"/>
          <w:szCs w:val="22"/>
          <w:lang w:val="el-GR"/>
        </w:rPr>
        <w:t xml:space="preserve"> </w:t>
      </w:r>
      <w:r w:rsidRPr="0053604C">
        <w:rPr>
          <w:sz w:val="22"/>
          <w:szCs w:val="22"/>
          <w:lang w:val="el-GR"/>
        </w:rPr>
        <w:t>δεν συνιστάται σε παιδιά μικρότερα από 14 ετών.</w:t>
      </w:r>
    </w:p>
    <w:p w:rsidR="00D1798C" w:rsidRPr="0053604C" w:rsidRDefault="00D1798C" w:rsidP="00B66089">
      <w:pPr>
        <w:pStyle w:val="Text"/>
        <w:numPr>
          <w:ilvl w:val="12"/>
          <w:numId w:val="0"/>
        </w:numPr>
        <w:spacing w:before="0"/>
        <w:ind w:right="418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Η χρήση του </w:t>
      </w:r>
      <w:proofErr w:type="spellStart"/>
      <w:r w:rsidR="00A445DA" w:rsidRPr="0053604C">
        <w:rPr>
          <w:sz w:val="22"/>
          <w:szCs w:val="22"/>
          <w:lang w:val="en-GB"/>
        </w:rPr>
        <w:t>Sooneral</w:t>
      </w:r>
      <w:proofErr w:type="spellEnd"/>
      <w:r w:rsidR="00A445DA" w:rsidRPr="0053604C">
        <w:rPr>
          <w:sz w:val="22"/>
          <w:szCs w:val="22"/>
          <w:lang w:val="el-GR"/>
        </w:rPr>
        <w:t xml:space="preserve"> </w:t>
      </w:r>
      <w:r w:rsidRPr="0053604C">
        <w:rPr>
          <w:sz w:val="22"/>
          <w:szCs w:val="22"/>
          <w:lang w:val="el-GR"/>
        </w:rPr>
        <w:t>σε κρίσεις ημικρανίας δεν έχει μελετηθεί σε παιδιά.</w:t>
      </w:r>
    </w:p>
    <w:p w:rsidR="00910A67" w:rsidRPr="0053604C" w:rsidRDefault="00910A67" w:rsidP="00B66089">
      <w:pPr>
        <w:pStyle w:val="Text"/>
        <w:numPr>
          <w:ilvl w:val="12"/>
          <w:numId w:val="0"/>
        </w:numPr>
        <w:spacing w:before="0"/>
        <w:ind w:right="418"/>
        <w:rPr>
          <w:sz w:val="22"/>
          <w:szCs w:val="22"/>
          <w:lang w:val="el-GR"/>
        </w:rPr>
      </w:pPr>
    </w:p>
    <w:p w:rsidR="00D1798C" w:rsidRPr="0053604C" w:rsidRDefault="00D1798C" w:rsidP="00B66089">
      <w:pPr>
        <w:pStyle w:val="Text"/>
        <w:numPr>
          <w:ilvl w:val="12"/>
          <w:numId w:val="0"/>
        </w:numPr>
        <w:spacing w:before="0"/>
        <w:ind w:right="418"/>
        <w:rPr>
          <w:sz w:val="22"/>
          <w:szCs w:val="22"/>
          <w:lang w:val="el-GR"/>
        </w:rPr>
      </w:pPr>
      <w:r w:rsidRPr="0053604C">
        <w:rPr>
          <w:b/>
          <w:sz w:val="22"/>
          <w:szCs w:val="22"/>
          <w:lang w:val="el-GR"/>
        </w:rPr>
        <w:t>Τρόπος χορήγησης</w:t>
      </w:r>
      <w:r w:rsidRPr="0053604C">
        <w:rPr>
          <w:sz w:val="22"/>
          <w:szCs w:val="22"/>
          <w:lang w:val="el-GR"/>
        </w:rPr>
        <w:t xml:space="preserve"> </w:t>
      </w:r>
    </w:p>
    <w:p w:rsidR="00D1798C" w:rsidRPr="0053604C" w:rsidRDefault="00D1798C" w:rsidP="00B66089">
      <w:pPr>
        <w:pStyle w:val="Text"/>
        <w:numPr>
          <w:ilvl w:val="12"/>
          <w:numId w:val="0"/>
        </w:numPr>
        <w:spacing w:before="0"/>
        <w:ind w:right="418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Το διάλυμα πρέπει να καταπίνεται κατά προτίμηση πριν από τα γεύματα.</w:t>
      </w:r>
    </w:p>
    <w:p w:rsidR="00D1798C" w:rsidRPr="0053604C" w:rsidRDefault="00D1798C" w:rsidP="00B66089">
      <w:pPr>
        <w:rPr>
          <w:noProof/>
          <w:sz w:val="22"/>
          <w:szCs w:val="22"/>
          <w:lang w:val="el-GR"/>
        </w:rPr>
      </w:pPr>
    </w:p>
    <w:p w:rsidR="00A94DA4" w:rsidRPr="0053604C" w:rsidRDefault="00A94DA4" w:rsidP="00B66089">
      <w:pPr>
        <w:rPr>
          <w:b/>
          <w:noProof/>
          <w:sz w:val="22"/>
          <w:szCs w:val="22"/>
          <w:lang w:val="el-GR"/>
        </w:rPr>
      </w:pPr>
      <w:r w:rsidRPr="0053604C">
        <w:rPr>
          <w:b/>
          <w:noProof/>
          <w:sz w:val="22"/>
          <w:szCs w:val="22"/>
          <w:lang w:val="el-GR"/>
        </w:rPr>
        <w:t xml:space="preserve">Διάρκεια θεραπείας με </w:t>
      </w:r>
      <w:r w:rsidR="00A445DA" w:rsidRPr="0053604C">
        <w:rPr>
          <w:b/>
          <w:noProof/>
          <w:sz w:val="22"/>
          <w:szCs w:val="22"/>
        </w:rPr>
        <w:t>Sooneral</w:t>
      </w:r>
    </w:p>
    <w:p w:rsidR="00DE0CC1" w:rsidRPr="0053604C" w:rsidRDefault="00D1798C" w:rsidP="00C87C90">
      <w:pPr>
        <w:pStyle w:val="a3"/>
        <w:spacing w:after="0"/>
        <w:ind w:left="0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Ακολουθήστε ακριβώς </w:t>
      </w:r>
      <w:r w:rsidR="00DE0CC1" w:rsidRPr="0053604C">
        <w:rPr>
          <w:sz w:val="22"/>
          <w:szCs w:val="22"/>
          <w:lang w:val="el-GR"/>
        </w:rPr>
        <w:t xml:space="preserve">τις οδηγίες του γιατρού σας. </w:t>
      </w:r>
    </w:p>
    <w:p w:rsidR="00A94DA4" w:rsidRPr="0053604C" w:rsidRDefault="00DE0CC1" w:rsidP="00B66089">
      <w:pPr>
        <w:pStyle w:val="a3"/>
        <w:ind w:left="0"/>
        <w:rPr>
          <w:b/>
          <w:noProof/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Εάν έχετε απορίες σχετικά με τη διάρκεια της θεραπείας </w:t>
      </w:r>
      <w:r w:rsidR="00E113C6">
        <w:rPr>
          <w:sz w:val="22"/>
          <w:szCs w:val="22"/>
          <w:lang w:val="el-GR"/>
        </w:rPr>
        <w:t>σας,</w:t>
      </w:r>
      <w:r w:rsidRPr="0053604C">
        <w:rPr>
          <w:sz w:val="22"/>
          <w:szCs w:val="22"/>
          <w:lang w:val="el-GR"/>
        </w:rPr>
        <w:t xml:space="preserve"> συζητ</w:t>
      </w:r>
      <w:r w:rsidR="00E113C6">
        <w:rPr>
          <w:sz w:val="22"/>
          <w:szCs w:val="22"/>
          <w:lang w:val="el-GR"/>
        </w:rPr>
        <w:t>ή</w:t>
      </w:r>
      <w:r w:rsidRPr="0053604C">
        <w:rPr>
          <w:sz w:val="22"/>
          <w:szCs w:val="22"/>
          <w:lang w:val="el-GR"/>
        </w:rPr>
        <w:t>στε με το</w:t>
      </w:r>
      <w:r w:rsidR="00E113C6">
        <w:rPr>
          <w:sz w:val="22"/>
          <w:szCs w:val="22"/>
          <w:lang w:val="el-GR"/>
        </w:rPr>
        <w:t>ν</w:t>
      </w:r>
      <w:r w:rsidRPr="0053604C">
        <w:rPr>
          <w:sz w:val="22"/>
          <w:szCs w:val="22"/>
          <w:lang w:val="el-GR"/>
        </w:rPr>
        <w:t xml:space="preserve"> γιατρό ή το</w:t>
      </w:r>
      <w:r w:rsidR="00E113C6">
        <w:rPr>
          <w:sz w:val="22"/>
          <w:szCs w:val="22"/>
          <w:lang w:val="el-GR"/>
        </w:rPr>
        <w:t>ν</w:t>
      </w:r>
      <w:r w:rsidRPr="0053604C">
        <w:rPr>
          <w:sz w:val="22"/>
          <w:szCs w:val="22"/>
          <w:lang w:val="el-GR"/>
        </w:rPr>
        <w:t xml:space="preserve"> φαρμακοποιό σας. </w:t>
      </w:r>
    </w:p>
    <w:p w:rsidR="00A94DA4" w:rsidRPr="0053604C" w:rsidRDefault="00A94DA4" w:rsidP="00B66089">
      <w:pPr>
        <w:rPr>
          <w:b/>
          <w:noProof/>
          <w:sz w:val="22"/>
          <w:szCs w:val="22"/>
          <w:lang w:val="el-GR"/>
        </w:rPr>
      </w:pPr>
      <w:r w:rsidRPr="0053604C">
        <w:rPr>
          <w:b/>
          <w:noProof/>
          <w:sz w:val="22"/>
          <w:szCs w:val="22"/>
          <w:lang w:val="el-GR"/>
        </w:rPr>
        <w:t xml:space="preserve">Εάν πάρετε μεγαλύτερη δόση </w:t>
      </w:r>
      <w:r w:rsidR="00E113C6">
        <w:rPr>
          <w:b/>
          <w:noProof/>
          <w:sz w:val="22"/>
          <w:szCs w:val="22"/>
        </w:rPr>
        <w:t>Sooneral</w:t>
      </w:r>
      <w:r w:rsidRPr="0053604C">
        <w:rPr>
          <w:b/>
          <w:noProof/>
          <w:sz w:val="22"/>
          <w:szCs w:val="22"/>
          <w:lang w:val="el-GR"/>
        </w:rPr>
        <w:t xml:space="preserve"> από την κανονική</w:t>
      </w: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Εάν κατά λάθος πάρετε </w:t>
      </w:r>
      <w:r w:rsidR="00DE0CC1" w:rsidRPr="0053604C">
        <w:rPr>
          <w:noProof/>
          <w:sz w:val="22"/>
          <w:szCs w:val="22"/>
          <w:lang w:val="el-GR"/>
        </w:rPr>
        <w:t xml:space="preserve">περισσότερο </w:t>
      </w:r>
      <w:r w:rsidR="00A445DA" w:rsidRPr="0053604C">
        <w:rPr>
          <w:noProof/>
          <w:sz w:val="22"/>
          <w:szCs w:val="22"/>
        </w:rPr>
        <w:t>Sooneral</w:t>
      </w:r>
      <w:r w:rsidR="00A445DA" w:rsidRPr="0053604C">
        <w:rPr>
          <w:noProof/>
          <w:sz w:val="22"/>
          <w:szCs w:val="22"/>
          <w:lang w:val="el-GR"/>
        </w:rPr>
        <w:t xml:space="preserve"> </w:t>
      </w:r>
      <w:r w:rsidRPr="0053604C">
        <w:rPr>
          <w:noProof/>
          <w:sz w:val="22"/>
          <w:szCs w:val="22"/>
          <w:lang w:val="el-GR"/>
        </w:rPr>
        <w:t xml:space="preserve">από το συνιστώμενο, </w:t>
      </w:r>
      <w:r w:rsidRPr="0053604C">
        <w:rPr>
          <w:b/>
          <w:noProof/>
          <w:sz w:val="22"/>
          <w:szCs w:val="22"/>
          <w:lang w:val="el-GR"/>
        </w:rPr>
        <w:t>ενημερώστε το</w:t>
      </w:r>
      <w:r w:rsidR="00E113C6">
        <w:rPr>
          <w:b/>
          <w:noProof/>
          <w:sz w:val="22"/>
          <w:szCs w:val="22"/>
          <w:lang w:val="el-GR"/>
        </w:rPr>
        <w:t>ν</w:t>
      </w:r>
      <w:r w:rsidRPr="0053604C">
        <w:rPr>
          <w:b/>
          <w:noProof/>
          <w:sz w:val="22"/>
          <w:szCs w:val="22"/>
          <w:lang w:val="el-GR"/>
        </w:rPr>
        <w:t xml:space="preserve"> γιατρό ή το</w:t>
      </w:r>
      <w:r w:rsidR="00E113C6">
        <w:rPr>
          <w:b/>
          <w:noProof/>
          <w:sz w:val="22"/>
          <w:szCs w:val="22"/>
          <w:lang w:val="el-GR"/>
        </w:rPr>
        <w:t>ν</w:t>
      </w:r>
      <w:r w:rsidRPr="0053604C">
        <w:rPr>
          <w:b/>
          <w:noProof/>
          <w:sz w:val="22"/>
          <w:szCs w:val="22"/>
          <w:lang w:val="el-GR"/>
        </w:rPr>
        <w:t xml:space="preserve"> φαρμακοποιό σας ή πηγαίνετε </w:t>
      </w:r>
      <w:r w:rsidR="00E113C6">
        <w:rPr>
          <w:b/>
          <w:noProof/>
          <w:sz w:val="22"/>
          <w:szCs w:val="22"/>
          <w:lang w:val="el-GR"/>
        </w:rPr>
        <w:t>αμέσως</w:t>
      </w:r>
      <w:r w:rsidRPr="0053604C">
        <w:rPr>
          <w:b/>
          <w:noProof/>
          <w:sz w:val="22"/>
          <w:szCs w:val="22"/>
          <w:lang w:val="el-GR"/>
        </w:rPr>
        <w:t xml:space="preserve"> σε κάποιο νοσοκομείο.</w:t>
      </w:r>
      <w:r w:rsidRPr="0053604C">
        <w:rPr>
          <w:noProof/>
          <w:sz w:val="22"/>
          <w:szCs w:val="22"/>
          <w:lang w:val="el-GR"/>
        </w:rPr>
        <w:t xml:space="preserve"> Μπορεί να χρειάζεστε ιατρική βοήθεια</w:t>
      </w:r>
      <w:r w:rsidR="00E113C6">
        <w:rPr>
          <w:noProof/>
          <w:sz w:val="22"/>
          <w:szCs w:val="22"/>
          <w:lang w:val="el-GR"/>
        </w:rPr>
        <w:t>.</w:t>
      </w:r>
    </w:p>
    <w:p w:rsidR="00A94DA4" w:rsidRPr="0053604C" w:rsidRDefault="00A94DA4" w:rsidP="00B66089">
      <w:pPr>
        <w:rPr>
          <w:b/>
          <w:noProof/>
          <w:sz w:val="22"/>
          <w:szCs w:val="22"/>
          <w:lang w:val="el-GR"/>
        </w:rPr>
      </w:pPr>
    </w:p>
    <w:p w:rsidR="00A94DA4" w:rsidRPr="0053604C" w:rsidRDefault="00A94DA4" w:rsidP="00B66089">
      <w:pPr>
        <w:tabs>
          <w:tab w:val="left" w:pos="1701"/>
        </w:tabs>
        <w:rPr>
          <w:b/>
          <w:noProof/>
          <w:sz w:val="22"/>
          <w:szCs w:val="22"/>
          <w:lang w:val="el-GR"/>
        </w:rPr>
      </w:pPr>
      <w:r w:rsidRPr="0053604C">
        <w:rPr>
          <w:b/>
          <w:noProof/>
          <w:sz w:val="22"/>
          <w:szCs w:val="22"/>
          <w:lang w:val="el-GR"/>
        </w:rPr>
        <w:t xml:space="preserve">Εάν ξεχάσετε να πάρετε το </w:t>
      </w:r>
      <w:r w:rsidR="00A445DA" w:rsidRPr="0053604C">
        <w:rPr>
          <w:b/>
          <w:noProof/>
          <w:sz w:val="22"/>
          <w:szCs w:val="22"/>
        </w:rPr>
        <w:t>Sooneral</w:t>
      </w:r>
    </w:p>
    <w:p w:rsidR="00A94DA4" w:rsidRPr="0053604C" w:rsidRDefault="00A94DA4" w:rsidP="00B66089">
      <w:pPr>
        <w:pStyle w:val="Tex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Εάν παραλείψετε μια δόση, πάρτε την μόλις το θυμηθείτε</w:t>
      </w:r>
      <w:r w:rsidR="00204122" w:rsidRPr="0053604C">
        <w:rPr>
          <w:sz w:val="22"/>
          <w:szCs w:val="22"/>
          <w:lang w:val="el-GR"/>
        </w:rPr>
        <w:t xml:space="preserve">. </w:t>
      </w:r>
      <w:r w:rsidRPr="0053604C">
        <w:rPr>
          <w:sz w:val="22"/>
          <w:szCs w:val="22"/>
          <w:lang w:val="el-GR"/>
        </w:rPr>
        <w:t>Εάν πλησιάζει η ώρα χορήγησης της επόμενης δόσης</w:t>
      </w:r>
      <w:r w:rsidR="00204122" w:rsidRPr="0053604C">
        <w:rPr>
          <w:color w:val="0000FF"/>
          <w:sz w:val="22"/>
          <w:szCs w:val="22"/>
          <w:lang w:val="el-GR"/>
        </w:rPr>
        <w:t xml:space="preserve">, </w:t>
      </w:r>
      <w:r w:rsidRPr="0053604C">
        <w:rPr>
          <w:sz w:val="22"/>
          <w:szCs w:val="22"/>
          <w:lang w:val="el-GR"/>
        </w:rPr>
        <w:t xml:space="preserve">παραλείψτε τη δόση που ξεχάσατε και επιστρέψτε στο τακτικό πρόγραμμα χορήγησης.  Μην πάρετε διπλή δόση για να αναπληρώσετε τη δόση που ξεχάσατε.  </w:t>
      </w: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</w:p>
    <w:p w:rsidR="00A94DA4" w:rsidRPr="0053604C" w:rsidRDefault="00A445DA" w:rsidP="00B66089">
      <w:pPr>
        <w:rPr>
          <w:b/>
          <w:noProof/>
          <w:sz w:val="22"/>
          <w:szCs w:val="22"/>
          <w:lang w:val="el-GR"/>
        </w:rPr>
      </w:pPr>
      <w:r w:rsidRPr="0053604C">
        <w:rPr>
          <w:b/>
          <w:noProof/>
          <w:sz w:val="22"/>
          <w:szCs w:val="22"/>
          <w:lang w:val="el-GR"/>
        </w:rPr>
        <w:t xml:space="preserve">4. </w:t>
      </w:r>
      <w:r w:rsidR="00A94DA4" w:rsidRPr="0053604C">
        <w:rPr>
          <w:b/>
          <w:noProof/>
          <w:sz w:val="22"/>
          <w:szCs w:val="22"/>
          <w:lang w:val="el-GR"/>
        </w:rPr>
        <w:t>Π</w:t>
      </w:r>
      <w:r w:rsidR="00E113C6" w:rsidRPr="0053604C">
        <w:rPr>
          <w:b/>
          <w:noProof/>
          <w:sz w:val="22"/>
          <w:szCs w:val="22"/>
          <w:lang w:val="el-GR"/>
        </w:rPr>
        <w:t>ιθαν</w:t>
      </w:r>
      <w:r w:rsidR="00E113C6">
        <w:rPr>
          <w:b/>
          <w:noProof/>
          <w:sz w:val="22"/>
          <w:szCs w:val="22"/>
          <w:lang w:val="el-GR"/>
        </w:rPr>
        <w:t>έ</w:t>
      </w:r>
      <w:r w:rsidR="00E113C6" w:rsidRPr="0053604C">
        <w:rPr>
          <w:b/>
          <w:noProof/>
          <w:sz w:val="22"/>
          <w:szCs w:val="22"/>
          <w:lang w:val="el-GR"/>
        </w:rPr>
        <w:t>ς ανεπιθ</w:t>
      </w:r>
      <w:r w:rsidR="00E113C6">
        <w:rPr>
          <w:b/>
          <w:noProof/>
          <w:sz w:val="22"/>
          <w:szCs w:val="22"/>
          <w:lang w:val="el-GR"/>
        </w:rPr>
        <w:t>ύ</w:t>
      </w:r>
      <w:r w:rsidR="00E113C6" w:rsidRPr="0053604C">
        <w:rPr>
          <w:b/>
          <w:noProof/>
          <w:sz w:val="22"/>
          <w:szCs w:val="22"/>
          <w:lang w:val="el-GR"/>
        </w:rPr>
        <w:t>μητες εν</w:t>
      </w:r>
      <w:r w:rsidR="00E113C6">
        <w:rPr>
          <w:b/>
          <w:noProof/>
          <w:sz w:val="22"/>
          <w:szCs w:val="22"/>
          <w:lang w:val="el-GR"/>
        </w:rPr>
        <w:t>έ</w:t>
      </w:r>
      <w:r w:rsidR="00E113C6" w:rsidRPr="0053604C">
        <w:rPr>
          <w:b/>
          <w:noProof/>
          <w:sz w:val="22"/>
          <w:szCs w:val="22"/>
          <w:lang w:val="el-GR"/>
        </w:rPr>
        <w:t>ργειες</w:t>
      </w:r>
    </w:p>
    <w:p w:rsidR="00A94DA4" w:rsidRPr="0053604C" w:rsidRDefault="00A94DA4" w:rsidP="00B66089">
      <w:pPr>
        <w:rPr>
          <w:b/>
          <w:noProof/>
          <w:sz w:val="22"/>
          <w:szCs w:val="22"/>
          <w:lang w:val="el-GR"/>
        </w:rPr>
      </w:pPr>
    </w:p>
    <w:p w:rsidR="00A94DA4" w:rsidRDefault="00A94DA4" w:rsidP="00B66089">
      <w:pPr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>Όπως όλα τα φάρμακα, έτσι και</w:t>
      </w:r>
      <w:r w:rsidR="00DE0CC1" w:rsidRPr="0053604C">
        <w:rPr>
          <w:noProof/>
          <w:sz w:val="22"/>
          <w:szCs w:val="22"/>
          <w:lang w:val="el-GR"/>
        </w:rPr>
        <w:t xml:space="preserve"> το</w:t>
      </w:r>
      <w:r w:rsidRPr="0053604C">
        <w:rPr>
          <w:noProof/>
          <w:sz w:val="22"/>
          <w:szCs w:val="22"/>
          <w:lang w:val="el-GR"/>
        </w:rPr>
        <w:t xml:space="preserve"> </w:t>
      </w:r>
      <w:r w:rsidR="00A445DA" w:rsidRPr="0053604C">
        <w:rPr>
          <w:noProof/>
          <w:sz w:val="22"/>
          <w:szCs w:val="22"/>
        </w:rPr>
        <w:t>Sooneral</w:t>
      </w:r>
      <w:r w:rsidR="00A445DA" w:rsidRPr="0053604C">
        <w:rPr>
          <w:noProof/>
          <w:sz w:val="22"/>
          <w:szCs w:val="22"/>
          <w:lang w:val="el-GR"/>
        </w:rPr>
        <w:t xml:space="preserve"> </w:t>
      </w:r>
      <w:r w:rsidRPr="0053604C">
        <w:rPr>
          <w:noProof/>
          <w:sz w:val="22"/>
          <w:szCs w:val="22"/>
          <w:lang w:val="el-GR"/>
        </w:rPr>
        <w:t>μπορεί να προκαλέσ</w:t>
      </w:r>
      <w:r w:rsidR="00DE0CC1" w:rsidRPr="0053604C">
        <w:rPr>
          <w:noProof/>
          <w:sz w:val="22"/>
          <w:szCs w:val="22"/>
          <w:lang w:val="el-GR"/>
        </w:rPr>
        <w:t>ει</w:t>
      </w:r>
      <w:r w:rsidRPr="0053604C">
        <w:rPr>
          <w:noProof/>
          <w:sz w:val="22"/>
          <w:szCs w:val="22"/>
          <w:lang w:val="el-GR"/>
        </w:rPr>
        <w:t xml:space="preserve"> ανεπιθύμητες ενέργειες</w:t>
      </w:r>
      <w:r w:rsidR="00E113C6">
        <w:rPr>
          <w:noProof/>
          <w:sz w:val="22"/>
          <w:szCs w:val="22"/>
          <w:lang w:val="el-GR"/>
        </w:rPr>
        <w:t>,</w:t>
      </w:r>
      <w:r w:rsidRPr="0053604C">
        <w:rPr>
          <w:noProof/>
          <w:sz w:val="22"/>
          <w:szCs w:val="22"/>
          <w:lang w:val="el-GR"/>
        </w:rPr>
        <w:t xml:space="preserve"> αν και δεν παρουσιάζονται σε όλους τους ανθρώπους.</w:t>
      </w:r>
    </w:p>
    <w:p w:rsidR="00E113C6" w:rsidRPr="0053604C" w:rsidRDefault="00E113C6" w:rsidP="00B66089">
      <w:pPr>
        <w:rPr>
          <w:noProof/>
          <w:sz w:val="22"/>
          <w:szCs w:val="22"/>
          <w:lang w:val="el-GR"/>
        </w:rPr>
      </w:pPr>
    </w:p>
    <w:p w:rsidR="00E113C6" w:rsidRPr="00C87C90" w:rsidRDefault="00E113C6" w:rsidP="00E113C6">
      <w:pPr>
        <w:rPr>
          <w:b/>
          <w:noProof/>
          <w:sz w:val="22"/>
          <w:szCs w:val="22"/>
          <w:lang w:val="el-GR"/>
        </w:rPr>
      </w:pPr>
      <w:r w:rsidRPr="00C87C90">
        <w:rPr>
          <w:b/>
          <w:noProof/>
          <w:sz w:val="22"/>
          <w:szCs w:val="22"/>
          <w:lang w:val="el-GR"/>
        </w:rPr>
        <w:t xml:space="preserve">Ορισμένες ανεπιθύμητες ενέργειες μπορεί να είναι σοβαρές. </w:t>
      </w:r>
    </w:p>
    <w:p w:rsidR="00E113C6" w:rsidRPr="00C87C90" w:rsidRDefault="00E113C6" w:rsidP="00E113C6">
      <w:pPr>
        <w:rPr>
          <w:noProof/>
          <w:sz w:val="22"/>
          <w:szCs w:val="22"/>
          <w:lang w:val="el-GR"/>
        </w:rPr>
      </w:pPr>
      <w:r w:rsidRPr="00C87C90">
        <w:rPr>
          <w:noProof/>
          <w:sz w:val="22"/>
          <w:szCs w:val="22"/>
          <w:lang w:val="el-GR"/>
        </w:rPr>
        <w:t xml:space="preserve">Διακόψτε τη χρήση του </w:t>
      </w:r>
      <w:r w:rsidRPr="00C87C90">
        <w:rPr>
          <w:noProof/>
          <w:sz w:val="22"/>
          <w:szCs w:val="22"/>
        </w:rPr>
        <w:t>Voltaren</w:t>
      </w:r>
      <w:r w:rsidRPr="00C87C90">
        <w:rPr>
          <w:noProof/>
          <w:sz w:val="22"/>
          <w:szCs w:val="22"/>
          <w:lang w:val="el-GR"/>
        </w:rPr>
        <w:t xml:space="preserve"> </w:t>
      </w:r>
      <w:r w:rsidRPr="00C87C90">
        <w:rPr>
          <w:noProof/>
          <w:sz w:val="22"/>
          <w:szCs w:val="22"/>
        </w:rPr>
        <w:t>fast</w:t>
      </w:r>
      <w:r w:rsidRPr="00C87C90">
        <w:rPr>
          <w:noProof/>
          <w:sz w:val="22"/>
          <w:szCs w:val="22"/>
          <w:lang w:val="el-GR"/>
        </w:rPr>
        <w:t xml:space="preserve"> και ενημερώστε αμέσως τον γιατρό σας, αν παρατηρήσετε τα εξής:</w:t>
      </w:r>
    </w:p>
    <w:p w:rsidR="00E113C6" w:rsidRPr="00C87C90" w:rsidRDefault="00E113C6" w:rsidP="00E113C6">
      <w:pPr>
        <w:numPr>
          <w:ilvl w:val="0"/>
          <w:numId w:val="12"/>
        </w:numPr>
        <w:rPr>
          <w:b/>
          <w:noProof/>
          <w:sz w:val="22"/>
          <w:szCs w:val="22"/>
          <w:u w:val="single"/>
          <w:lang w:val="el-GR"/>
        </w:rPr>
      </w:pPr>
      <w:r w:rsidRPr="00C87C90">
        <w:rPr>
          <w:b/>
          <w:noProof/>
          <w:sz w:val="22"/>
          <w:szCs w:val="22"/>
          <w:u w:val="single"/>
          <w:lang w:val="el-GR"/>
        </w:rPr>
        <w:t xml:space="preserve">Ήπιες κράμπες και ευαισθησία στην κοιλιακή χώρα, που ξεκινούν λίγο μετά την έναρξη της θεραπείας με το </w:t>
      </w:r>
      <w:r w:rsidR="00E45650" w:rsidRPr="00C87C90">
        <w:rPr>
          <w:b/>
          <w:noProof/>
          <w:sz w:val="22"/>
          <w:szCs w:val="22"/>
        </w:rPr>
        <w:t>Sooneral</w:t>
      </w:r>
      <w:r w:rsidRPr="00C87C90">
        <w:rPr>
          <w:noProof/>
          <w:sz w:val="22"/>
          <w:szCs w:val="22"/>
          <w:lang w:val="el-GR"/>
        </w:rPr>
        <w:t xml:space="preserve"> </w:t>
      </w:r>
      <w:r w:rsidRPr="00C87C90">
        <w:rPr>
          <w:b/>
          <w:noProof/>
          <w:sz w:val="22"/>
          <w:szCs w:val="22"/>
          <w:u w:val="single"/>
          <w:lang w:val="el-GR"/>
        </w:rPr>
        <w:t>και ακολουθούνται από αιμορραγία από το ορθό ή αιμορραγική διάρροια συνήθως εντός 24 ωρών από την έναρξη του κοιλιακού άλγους (μη γνωστή συχνότητα, δεν μπορεί να εκτιμηθεί με βάση τα διαθέσιμα δεδομένα).</w:t>
      </w: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</w:p>
    <w:p w:rsidR="00A94DA4" w:rsidRPr="0053604C" w:rsidRDefault="00A94DA4" w:rsidP="00B66089">
      <w:pPr>
        <w:rPr>
          <w:b/>
          <w:noProof/>
          <w:sz w:val="22"/>
          <w:szCs w:val="22"/>
          <w:lang w:val="el-GR"/>
        </w:rPr>
      </w:pPr>
      <w:r w:rsidRPr="0053604C">
        <w:rPr>
          <w:b/>
          <w:noProof/>
          <w:sz w:val="22"/>
          <w:szCs w:val="22"/>
          <w:lang w:val="el-GR"/>
        </w:rPr>
        <w:t xml:space="preserve">Κάποιες σπάνιες ή πολύ σπάνιες ανεπιθύμητες ενέργειες μπορεί να είναι σοβαρές. </w:t>
      </w:r>
    </w:p>
    <w:p w:rsidR="00A94DA4" w:rsidRPr="0053604C" w:rsidRDefault="00A94DA4" w:rsidP="00B66089">
      <w:pPr>
        <w:rPr>
          <w:i/>
          <w:noProof/>
          <w:sz w:val="22"/>
          <w:szCs w:val="22"/>
          <w:lang w:val="el-GR"/>
        </w:rPr>
      </w:pPr>
      <w:r w:rsidRPr="0053604C">
        <w:rPr>
          <w:i/>
          <w:noProof/>
          <w:sz w:val="22"/>
          <w:szCs w:val="22"/>
          <w:lang w:val="el-GR"/>
        </w:rPr>
        <w:t xml:space="preserve">Αυτές οι ανεπιθύμητες ενέργειες μπορεί να εμφανιστούν σε 1 εως 10 ανά 10.000 </w:t>
      </w:r>
      <w:r w:rsidR="00DE0CC1" w:rsidRPr="0053604C">
        <w:rPr>
          <w:i/>
          <w:noProof/>
          <w:sz w:val="22"/>
          <w:szCs w:val="22"/>
          <w:lang w:val="el-GR"/>
        </w:rPr>
        <w:t>ασθενείς</w:t>
      </w:r>
      <w:r w:rsidRPr="0053604C">
        <w:rPr>
          <w:i/>
          <w:noProof/>
          <w:sz w:val="22"/>
          <w:szCs w:val="22"/>
          <w:lang w:val="el-GR"/>
        </w:rPr>
        <w:t>.</w:t>
      </w:r>
    </w:p>
    <w:p w:rsidR="00DE0CC1" w:rsidRPr="0053604C" w:rsidRDefault="00DE0CC1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Αιφνίδια αιμορραγία ή </w:t>
      </w:r>
      <w:r w:rsidR="00A24463" w:rsidRPr="0053604C">
        <w:rPr>
          <w:sz w:val="22"/>
          <w:szCs w:val="22"/>
          <w:lang w:val="el-GR"/>
        </w:rPr>
        <w:t>μώλωπες</w:t>
      </w:r>
      <w:r w:rsidRPr="0053604C">
        <w:rPr>
          <w:sz w:val="22"/>
          <w:szCs w:val="22"/>
          <w:lang w:val="el-GR"/>
        </w:rPr>
        <w:t xml:space="preserve"> (σημεία </w:t>
      </w:r>
      <w:proofErr w:type="spellStart"/>
      <w:r w:rsidRPr="0053604C">
        <w:rPr>
          <w:sz w:val="22"/>
          <w:szCs w:val="22"/>
          <w:lang w:val="el-GR"/>
        </w:rPr>
        <w:t>θρομβοκυτταροπενίας</w:t>
      </w:r>
      <w:proofErr w:type="spellEnd"/>
      <w:r w:rsidRPr="0053604C">
        <w:rPr>
          <w:sz w:val="22"/>
          <w:szCs w:val="22"/>
          <w:lang w:val="el-GR"/>
        </w:rPr>
        <w:t>)</w:t>
      </w:r>
    </w:p>
    <w:p w:rsidR="009B388B" w:rsidRPr="0053604C" w:rsidRDefault="00DE0CC1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Υψηλός πυρετός, συχνές λοιμώξεις, επίμονος πονόλαιμος (σημεία </w:t>
      </w:r>
      <w:proofErr w:type="spellStart"/>
      <w:r w:rsidRPr="0053604C">
        <w:rPr>
          <w:sz w:val="22"/>
          <w:szCs w:val="22"/>
          <w:lang w:val="el-GR"/>
        </w:rPr>
        <w:t>ακοκιοκυτταραιμίας</w:t>
      </w:r>
      <w:proofErr w:type="spellEnd"/>
      <w:r w:rsidR="009B388B" w:rsidRPr="0053604C">
        <w:rPr>
          <w:sz w:val="22"/>
          <w:szCs w:val="22"/>
          <w:lang w:val="el-GR"/>
        </w:rPr>
        <w:t>)</w:t>
      </w:r>
    </w:p>
    <w:p w:rsidR="009B388B" w:rsidRPr="0053604C" w:rsidRDefault="009B388B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Δυσκολία στην αναπνοή ή την κατάποση, εξάνθημα,</w:t>
      </w:r>
      <w:r w:rsidR="00DE0CC1" w:rsidRPr="0053604C">
        <w:rPr>
          <w:sz w:val="22"/>
          <w:szCs w:val="22"/>
          <w:lang w:val="el-GR"/>
        </w:rPr>
        <w:t xml:space="preserve"> </w:t>
      </w:r>
      <w:r w:rsidR="00E45650">
        <w:rPr>
          <w:sz w:val="22"/>
          <w:szCs w:val="22"/>
          <w:lang w:val="el-GR"/>
        </w:rPr>
        <w:t>φαγούρα</w:t>
      </w:r>
      <w:r w:rsidRPr="0053604C">
        <w:rPr>
          <w:sz w:val="22"/>
          <w:szCs w:val="22"/>
          <w:lang w:val="el-GR"/>
        </w:rPr>
        <w:t xml:space="preserve">, </w:t>
      </w:r>
      <w:r w:rsidR="00E45650">
        <w:rPr>
          <w:sz w:val="22"/>
          <w:szCs w:val="22"/>
          <w:lang w:val="el-GR"/>
        </w:rPr>
        <w:t>εξάνθημα με φαγούρα</w:t>
      </w:r>
      <w:r w:rsidRPr="0053604C">
        <w:rPr>
          <w:sz w:val="22"/>
          <w:szCs w:val="22"/>
          <w:lang w:val="el-GR"/>
        </w:rPr>
        <w:t xml:space="preserve">, ζάλη (σημεία υπερευαισθησίας, </w:t>
      </w:r>
      <w:proofErr w:type="spellStart"/>
      <w:r w:rsidRPr="0053604C">
        <w:rPr>
          <w:sz w:val="22"/>
          <w:szCs w:val="22"/>
          <w:lang w:val="el-GR"/>
        </w:rPr>
        <w:t>αναφυλακτικών</w:t>
      </w:r>
      <w:proofErr w:type="spellEnd"/>
      <w:r w:rsidRPr="0053604C">
        <w:rPr>
          <w:sz w:val="22"/>
          <w:szCs w:val="22"/>
          <w:lang w:val="el-GR"/>
        </w:rPr>
        <w:t xml:space="preserve"> και </w:t>
      </w:r>
      <w:proofErr w:type="spellStart"/>
      <w:r w:rsidRPr="0053604C">
        <w:rPr>
          <w:sz w:val="22"/>
          <w:szCs w:val="22"/>
          <w:lang w:val="el-GR"/>
        </w:rPr>
        <w:t>αναφυλακτοειδών</w:t>
      </w:r>
      <w:proofErr w:type="spellEnd"/>
      <w:r w:rsidRPr="0053604C">
        <w:rPr>
          <w:sz w:val="22"/>
          <w:szCs w:val="22"/>
          <w:lang w:val="el-GR"/>
        </w:rPr>
        <w:t xml:space="preserve"> αντιδράσεων)</w:t>
      </w:r>
    </w:p>
    <w:p w:rsidR="009B388B" w:rsidRPr="0053604C" w:rsidRDefault="00E45650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Πρήξιμο</w:t>
      </w:r>
      <w:r w:rsidRPr="0053604C">
        <w:rPr>
          <w:sz w:val="22"/>
          <w:szCs w:val="22"/>
          <w:lang w:val="el-GR"/>
        </w:rPr>
        <w:t xml:space="preserve"> </w:t>
      </w:r>
      <w:r w:rsidR="009B388B" w:rsidRPr="0053604C">
        <w:rPr>
          <w:sz w:val="22"/>
          <w:szCs w:val="22"/>
          <w:lang w:val="el-GR"/>
        </w:rPr>
        <w:t>κυρίως στο πρόσωπο και το</w:t>
      </w:r>
      <w:r>
        <w:rPr>
          <w:sz w:val="22"/>
          <w:szCs w:val="22"/>
          <w:lang w:val="el-GR"/>
        </w:rPr>
        <w:t>ν</w:t>
      </w:r>
      <w:r w:rsidR="009B388B" w:rsidRPr="0053604C">
        <w:rPr>
          <w:sz w:val="22"/>
          <w:szCs w:val="22"/>
          <w:lang w:val="el-GR"/>
        </w:rPr>
        <w:t xml:space="preserve"> λαιμό (σημεία </w:t>
      </w:r>
      <w:proofErr w:type="spellStart"/>
      <w:r w:rsidR="009B388B" w:rsidRPr="0053604C">
        <w:rPr>
          <w:sz w:val="22"/>
          <w:szCs w:val="22"/>
          <w:lang w:val="el-GR"/>
        </w:rPr>
        <w:t>αγγειοοιδήματος</w:t>
      </w:r>
      <w:proofErr w:type="spellEnd"/>
      <w:r w:rsidR="009B388B" w:rsidRPr="0053604C">
        <w:rPr>
          <w:sz w:val="22"/>
          <w:szCs w:val="22"/>
          <w:lang w:val="el-GR"/>
        </w:rPr>
        <w:t>)</w:t>
      </w:r>
    </w:p>
    <w:p w:rsidR="009B388B" w:rsidRPr="0053604C" w:rsidRDefault="009B388B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Διαταραγμένες σκέψεις ή διάθεση (σημεία </w:t>
      </w:r>
      <w:proofErr w:type="spellStart"/>
      <w:r w:rsidRPr="0053604C">
        <w:rPr>
          <w:sz w:val="22"/>
          <w:szCs w:val="22"/>
          <w:lang w:val="el-GR"/>
        </w:rPr>
        <w:t>ψυχωσικών</w:t>
      </w:r>
      <w:proofErr w:type="spellEnd"/>
      <w:r w:rsidRPr="0053604C">
        <w:rPr>
          <w:sz w:val="22"/>
          <w:szCs w:val="22"/>
          <w:lang w:val="el-GR"/>
        </w:rPr>
        <w:t xml:space="preserve"> διαταραχών)</w:t>
      </w:r>
    </w:p>
    <w:p w:rsidR="009B388B" w:rsidRPr="0053604C" w:rsidRDefault="009B388B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Διαταραχές της μνήμης (σημεία επηρεασμένης μνήμης)</w:t>
      </w:r>
    </w:p>
    <w:p w:rsidR="009B388B" w:rsidRPr="0053604C" w:rsidRDefault="009136DD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Σπασμοί</w:t>
      </w:r>
    </w:p>
    <w:p w:rsidR="009136DD" w:rsidRPr="0053604C" w:rsidRDefault="009136DD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Άγχος</w:t>
      </w:r>
    </w:p>
    <w:p w:rsidR="009136DD" w:rsidRPr="0053604C" w:rsidRDefault="009136DD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Δυσκαμψία του αυχένα</w:t>
      </w:r>
      <w:r w:rsidR="00E45650">
        <w:rPr>
          <w:sz w:val="22"/>
          <w:szCs w:val="22"/>
          <w:lang w:val="el-GR"/>
        </w:rPr>
        <w:t>,</w:t>
      </w:r>
      <w:r w:rsidRPr="0053604C">
        <w:rPr>
          <w:sz w:val="22"/>
          <w:szCs w:val="22"/>
          <w:lang w:val="el-GR"/>
        </w:rPr>
        <w:t xml:space="preserve"> πυρετός</w:t>
      </w:r>
      <w:r w:rsidR="00E45650">
        <w:rPr>
          <w:sz w:val="22"/>
          <w:szCs w:val="22"/>
          <w:lang w:val="el-GR"/>
        </w:rPr>
        <w:t>,</w:t>
      </w:r>
      <w:r w:rsidRPr="0053604C">
        <w:rPr>
          <w:sz w:val="22"/>
          <w:szCs w:val="22"/>
          <w:lang w:val="el-GR"/>
        </w:rPr>
        <w:t xml:space="preserve"> ναυτία, </w:t>
      </w:r>
      <w:r w:rsidR="00E45650">
        <w:rPr>
          <w:sz w:val="22"/>
          <w:szCs w:val="22"/>
          <w:lang w:val="el-GR"/>
        </w:rPr>
        <w:t>πονοκέφαλος</w:t>
      </w:r>
      <w:r w:rsidRPr="0053604C">
        <w:rPr>
          <w:sz w:val="22"/>
          <w:szCs w:val="22"/>
          <w:lang w:val="el-GR"/>
        </w:rPr>
        <w:t xml:space="preserve"> (σημεία </w:t>
      </w:r>
      <w:r w:rsidR="00E45650">
        <w:rPr>
          <w:sz w:val="22"/>
          <w:szCs w:val="22"/>
          <w:lang w:val="el-GR"/>
        </w:rPr>
        <w:t>άσηπτης</w:t>
      </w:r>
      <w:r w:rsidRPr="0053604C">
        <w:rPr>
          <w:sz w:val="22"/>
          <w:szCs w:val="22"/>
          <w:lang w:val="el-GR"/>
        </w:rPr>
        <w:t xml:space="preserve"> μηνιγγίτιδας) </w:t>
      </w:r>
    </w:p>
    <w:p w:rsidR="009136DD" w:rsidRPr="0053604C" w:rsidRDefault="009136DD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Αιφνίδιος και έντονος πονοκέφαλος, ναυτία, ζάλη, μούδιασμα, ανικανότητα ή δυσκολία στην ομιλία, αδυναμία ή παράλυση των άκρων ή του προσώπου</w:t>
      </w:r>
      <w:r w:rsidR="0066146A" w:rsidRPr="0053604C">
        <w:rPr>
          <w:sz w:val="22"/>
          <w:szCs w:val="22"/>
          <w:lang w:val="el-GR"/>
        </w:rPr>
        <w:t xml:space="preserve"> (σημεία αγγειακού εγκεφαλικού επεισοδίου</w:t>
      </w:r>
      <w:r w:rsidR="00E45650">
        <w:rPr>
          <w:sz w:val="22"/>
          <w:szCs w:val="22"/>
          <w:lang w:val="el-GR"/>
        </w:rPr>
        <w:t>)</w:t>
      </w:r>
      <w:r w:rsidR="0066146A" w:rsidRPr="0053604C">
        <w:rPr>
          <w:sz w:val="22"/>
          <w:szCs w:val="22"/>
          <w:lang w:val="el-GR"/>
        </w:rPr>
        <w:t xml:space="preserve"> </w:t>
      </w:r>
    </w:p>
    <w:p w:rsidR="00550E91" w:rsidRPr="0053604C" w:rsidRDefault="00F4423D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Δυσκολία στην ακοή</w:t>
      </w:r>
      <w:r w:rsidR="00550E91" w:rsidRPr="0053604C">
        <w:rPr>
          <w:sz w:val="22"/>
          <w:szCs w:val="22"/>
          <w:lang w:val="el-GR"/>
        </w:rPr>
        <w:t xml:space="preserve"> (σημείο έκπτωσης της ακουστικής οξύτητας)</w:t>
      </w:r>
    </w:p>
    <w:p w:rsidR="00F4423D" w:rsidRPr="0053604C" w:rsidRDefault="00550E91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lastRenderedPageBreak/>
        <w:t xml:space="preserve">Δύσπνοια, δυσκολία στην αναπνοή σε ξαπλωτή στάση, </w:t>
      </w:r>
      <w:r w:rsidR="00E45650">
        <w:rPr>
          <w:sz w:val="22"/>
          <w:szCs w:val="22"/>
          <w:lang w:val="el-GR"/>
        </w:rPr>
        <w:t>πρήξιμο</w:t>
      </w:r>
      <w:r w:rsidR="00E45650" w:rsidRPr="0053604C">
        <w:rPr>
          <w:sz w:val="22"/>
          <w:szCs w:val="22"/>
          <w:lang w:val="el-GR"/>
        </w:rPr>
        <w:t xml:space="preserve"> </w:t>
      </w:r>
      <w:r w:rsidRPr="0053604C">
        <w:rPr>
          <w:sz w:val="22"/>
          <w:szCs w:val="22"/>
          <w:lang w:val="el-GR"/>
        </w:rPr>
        <w:t xml:space="preserve">των ποδιών και των κνημών,  </w:t>
      </w:r>
      <w:r w:rsidR="00E45650">
        <w:rPr>
          <w:sz w:val="22"/>
          <w:szCs w:val="22"/>
          <w:lang w:val="el-GR"/>
        </w:rPr>
        <w:t>α</w:t>
      </w:r>
      <w:r w:rsidR="00E45650" w:rsidRPr="0053604C">
        <w:rPr>
          <w:sz w:val="22"/>
          <w:szCs w:val="22"/>
          <w:lang w:val="el-GR"/>
        </w:rPr>
        <w:t xml:space="preserve">ιφνίδια δυσκολία στην αναπνοή και αίσθημα κόπωσης στο στήθος με συριγμό ή βήχα </w:t>
      </w:r>
      <w:r w:rsidRPr="0053604C">
        <w:rPr>
          <w:sz w:val="22"/>
          <w:szCs w:val="22"/>
          <w:lang w:val="el-GR"/>
        </w:rPr>
        <w:t xml:space="preserve">(σημεία καρδιακής ανεπάρκειας) </w:t>
      </w:r>
    </w:p>
    <w:p w:rsidR="00550E91" w:rsidRPr="0053604C" w:rsidRDefault="00550E91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Εξάνθημα, </w:t>
      </w:r>
      <w:proofErr w:type="spellStart"/>
      <w:r w:rsidR="00A24463" w:rsidRPr="0053604C">
        <w:rPr>
          <w:sz w:val="22"/>
          <w:szCs w:val="22"/>
          <w:lang w:val="el-GR"/>
        </w:rPr>
        <w:t>πορφυροκόκκινες</w:t>
      </w:r>
      <w:proofErr w:type="spellEnd"/>
      <w:r w:rsidRPr="0053604C">
        <w:rPr>
          <w:sz w:val="22"/>
          <w:szCs w:val="22"/>
          <w:lang w:val="el-GR"/>
        </w:rPr>
        <w:t xml:space="preserve"> κηλίδες, πυρετός, κνησμός (σημεία αγγειίτιδας)</w:t>
      </w:r>
    </w:p>
    <w:p w:rsidR="002501D0" w:rsidRPr="0053604C" w:rsidRDefault="002501D0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Αιφνίδιος και πιεστικός πόνος στο στήθος (σημεία εμφράγματος του μυοκαρδίου ή καρδιακής προσβολής)</w:t>
      </w:r>
    </w:p>
    <w:p w:rsidR="002501D0" w:rsidRPr="0053604C" w:rsidRDefault="002501D0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Πονοκέφαλος, ζάλη (σημεία υψηλής αρτηριακής πίεσης (υπέρτασης)</w:t>
      </w:r>
      <w:r w:rsidR="00E45650">
        <w:rPr>
          <w:sz w:val="22"/>
          <w:szCs w:val="22"/>
          <w:lang w:val="el-GR"/>
        </w:rPr>
        <w:t>)</w:t>
      </w:r>
    </w:p>
    <w:p w:rsidR="00B344DD" w:rsidRPr="0053604C" w:rsidRDefault="00B344DD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Εξάνθημα, </w:t>
      </w:r>
      <w:proofErr w:type="spellStart"/>
      <w:r w:rsidRPr="0053604C">
        <w:rPr>
          <w:sz w:val="22"/>
          <w:szCs w:val="22"/>
          <w:lang w:val="el-GR"/>
        </w:rPr>
        <w:t>πορφυροκόκκινες</w:t>
      </w:r>
      <w:proofErr w:type="spellEnd"/>
      <w:r w:rsidRPr="0053604C">
        <w:rPr>
          <w:sz w:val="22"/>
          <w:szCs w:val="22"/>
          <w:lang w:val="el-GR"/>
        </w:rPr>
        <w:t xml:space="preserve"> κηλίδες, πυρετός</w:t>
      </w:r>
      <w:r w:rsidR="00E45650">
        <w:rPr>
          <w:sz w:val="22"/>
          <w:szCs w:val="22"/>
          <w:lang w:val="el-GR"/>
        </w:rPr>
        <w:t>,</w:t>
      </w:r>
      <w:r w:rsidRPr="0053604C">
        <w:rPr>
          <w:sz w:val="22"/>
          <w:szCs w:val="22"/>
          <w:lang w:val="el-GR"/>
        </w:rPr>
        <w:t xml:space="preserve"> </w:t>
      </w:r>
      <w:r w:rsidR="00E45650">
        <w:rPr>
          <w:sz w:val="22"/>
          <w:szCs w:val="22"/>
          <w:lang w:val="el-GR"/>
        </w:rPr>
        <w:t xml:space="preserve">φαγούρα </w:t>
      </w:r>
      <w:r w:rsidRPr="0053604C">
        <w:rPr>
          <w:sz w:val="22"/>
          <w:szCs w:val="22"/>
          <w:lang w:val="el-GR"/>
        </w:rPr>
        <w:t>(σημεία αγγειίτιδας)</w:t>
      </w:r>
    </w:p>
    <w:p w:rsidR="00B344DD" w:rsidRPr="0053604C" w:rsidRDefault="00B344DD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Αιφνίδια δυσκολία στην αναπνοή και </w:t>
      </w:r>
      <w:r w:rsidR="00A24463" w:rsidRPr="0053604C">
        <w:rPr>
          <w:sz w:val="22"/>
          <w:szCs w:val="22"/>
          <w:lang w:val="el-GR"/>
        </w:rPr>
        <w:t>αίσθημα</w:t>
      </w:r>
      <w:r w:rsidRPr="0053604C">
        <w:rPr>
          <w:sz w:val="22"/>
          <w:szCs w:val="22"/>
          <w:lang w:val="el-GR"/>
        </w:rPr>
        <w:t xml:space="preserve"> σφιξίματος στο στήθος με </w:t>
      </w:r>
      <w:r w:rsidR="00A24463" w:rsidRPr="0053604C">
        <w:rPr>
          <w:sz w:val="22"/>
          <w:szCs w:val="22"/>
          <w:lang w:val="el-GR"/>
        </w:rPr>
        <w:t>συριγμό ή</w:t>
      </w:r>
      <w:r w:rsidRPr="0053604C">
        <w:rPr>
          <w:sz w:val="22"/>
          <w:szCs w:val="22"/>
          <w:lang w:val="el-GR"/>
        </w:rPr>
        <w:t xml:space="preserve"> βήχα (σημεία άσθματος ή </w:t>
      </w:r>
      <w:proofErr w:type="spellStart"/>
      <w:r w:rsidRPr="0053604C">
        <w:rPr>
          <w:sz w:val="22"/>
          <w:szCs w:val="22"/>
          <w:lang w:val="el-GR"/>
        </w:rPr>
        <w:t>πνευμονίτιδας</w:t>
      </w:r>
      <w:proofErr w:type="spellEnd"/>
      <w:r w:rsidRPr="0053604C">
        <w:rPr>
          <w:sz w:val="22"/>
          <w:szCs w:val="22"/>
          <w:lang w:val="el-GR"/>
        </w:rPr>
        <w:t xml:space="preserve"> αν συνυπάρχει πυρετός).</w:t>
      </w:r>
    </w:p>
    <w:p w:rsidR="00B344DD" w:rsidRPr="0053604C" w:rsidRDefault="00B344DD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Αιματηρός εμετός (σημ</w:t>
      </w:r>
      <w:r w:rsidR="008A6404" w:rsidRPr="0053604C">
        <w:rPr>
          <w:sz w:val="22"/>
          <w:szCs w:val="22"/>
          <w:lang w:val="el-GR"/>
        </w:rPr>
        <w:t xml:space="preserve">εία αιματέμεσης) και/ή μαύρα </w:t>
      </w:r>
      <w:r w:rsidRPr="0053604C">
        <w:rPr>
          <w:sz w:val="22"/>
          <w:szCs w:val="22"/>
          <w:lang w:val="el-GR"/>
        </w:rPr>
        <w:t>αιματηρά κόπρανα</w:t>
      </w:r>
      <w:r w:rsidR="00E45650">
        <w:rPr>
          <w:sz w:val="22"/>
          <w:szCs w:val="22"/>
          <w:lang w:val="el-GR"/>
        </w:rPr>
        <w:t xml:space="preserve"> </w:t>
      </w:r>
      <w:r w:rsidR="008A6404" w:rsidRPr="0053604C">
        <w:rPr>
          <w:sz w:val="22"/>
          <w:szCs w:val="22"/>
          <w:lang w:val="el-GR"/>
        </w:rPr>
        <w:t>(σημεία γαστρεντερικής αιμορραγίας</w:t>
      </w:r>
      <w:r w:rsidR="00E45650">
        <w:rPr>
          <w:sz w:val="22"/>
          <w:szCs w:val="22"/>
          <w:lang w:val="el-GR"/>
        </w:rPr>
        <w:t>)</w:t>
      </w:r>
    </w:p>
    <w:p w:rsidR="008A6404" w:rsidRPr="0053604C" w:rsidRDefault="008A6404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Αιματηρή διάρροια</w:t>
      </w:r>
      <w:r w:rsidR="00E45650">
        <w:rPr>
          <w:sz w:val="22"/>
          <w:szCs w:val="22"/>
          <w:lang w:val="el-GR"/>
        </w:rPr>
        <w:t xml:space="preserve"> </w:t>
      </w:r>
      <w:r w:rsidRPr="0053604C">
        <w:rPr>
          <w:sz w:val="22"/>
          <w:szCs w:val="22"/>
          <w:lang w:val="el-GR"/>
        </w:rPr>
        <w:t>(σημεία αιμορραγικής διάρροιας)</w:t>
      </w:r>
    </w:p>
    <w:p w:rsidR="008A6404" w:rsidRPr="0053604C" w:rsidRDefault="008A6404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Μαύρα κόπρανα (σημεία μέλαινας</w:t>
      </w:r>
      <w:r w:rsidR="00E45650">
        <w:rPr>
          <w:sz w:val="22"/>
          <w:szCs w:val="22"/>
          <w:lang w:val="el-GR"/>
        </w:rPr>
        <w:t xml:space="preserve"> κένωσης</w:t>
      </w:r>
      <w:r w:rsidRPr="0053604C">
        <w:rPr>
          <w:sz w:val="22"/>
          <w:szCs w:val="22"/>
          <w:lang w:val="el-GR"/>
        </w:rPr>
        <w:t>)</w:t>
      </w:r>
    </w:p>
    <w:p w:rsidR="008A6404" w:rsidRPr="0053604C" w:rsidRDefault="008A6404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Στομαχικός πόνος, ναυτία (σημεία γαστρεντερικού έλκους)</w:t>
      </w:r>
    </w:p>
    <w:p w:rsidR="008A6404" w:rsidRPr="0053604C" w:rsidRDefault="008A6404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Διάρροια, κοιλιακός πόνος, πυρετός, ναυτία, έμετος (σημεία κολίτιδας</w:t>
      </w:r>
      <w:r w:rsidR="00E45650">
        <w:rPr>
          <w:sz w:val="22"/>
          <w:szCs w:val="22"/>
          <w:lang w:val="el-GR"/>
        </w:rPr>
        <w:t>,</w:t>
      </w:r>
      <w:r w:rsidRPr="0053604C">
        <w:rPr>
          <w:sz w:val="22"/>
          <w:szCs w:val="22"/>
          <w:lang w:val="el-GR"/>
        </w:rPr>
        <w:t xml:space="preserve"> </w:t>
      </w:r>
      <w:r w:rsidR="00E45650">
        <w:rPr>
          <w:sz w:val="22"/>
          <w:szCs w:val="22"/>
          <w:lang w:val="el-GR"/>
        </w:rPr>
        <w:t>συμ</w:t>
      </w:r>
      <w:r w:rsidRPr="0053604C">
        <w:rPr>
          <w:sz w:val="22"/>
          <w:szCs w:val="22"/>
          <w:lang w:val="el-GR"/>
        </w:rPr>
        <w:t>περιλαμβανομένης αιμορραγικής κολίτιδας</w:t>
      </w:r>
      <w:r w:rsidR="00813C1A">
        <w:rPr>
          <w:sz w:val="22"/>
          <w:szCs w:val="22"/>
          <w:lang w:val="el-GR"/>
        </w:rPr>
        <w:t>,</w:t>
      </w:r>
      <w:r w:rsidRPr="0053604C">
        <w:rPr>
          <w:sz w:val="22"/>
          <w:szCs w:val="22"/>
          <w:lang w:val="el-GR"/>
        </w:rPr>
        <w:t xml:space="preserve"> και επιδείνωση ελκώδους κολίτιδας και νόσου του </w:t>
      </w:r>
      <w:r w:rsidRPr="0053604C">
        <w:rPr>
          <w:sz w:val="22"/>
          <w:szCs w:val="22"/>
        </w:rPr>
        <w:t>Crohn</w:t>
      </w:r>
      <w:r w:rsidRPr="0053604C">
        <w:rPr>
          <w:sz w:val="22"/>
          <w:szCs w:val="22"/>
          <w:lang w:val="el-GR"/>
        </w:rPr>
        <w:t>)</w:t>
      </w:r>
    </w:p>
    <w:p w:rsidR="008A6404" w:rsidRPr="0053604C" w:rsidRDefault="008A6404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Σοβαρός πόνος ψηλά στο στομάχι (σημεία παγκρεατίτιδας)</w:t>
      </w:r>
    </w:p>
    <w:p w:rsidR="00813C1A" w:rsidRDefault="00944E96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Κιτρίνισμα του δέρματος ή των ματιών (σημεία ίκτερου) </w:t>
      </w:r>
    </w:p>
    <w:p w:rsidR="00944E96" w:rsidRPr="0053604C" w:rsidRDefault="00813C1A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Ν</w:t>
      </w:r>
      <w:r w:rsidR="00944E96" w:rsidRPr="0053604C">
        <w:rPr>
          <w:sz w:val="22"/>
          <w:szCs w:val="22"/>
          <w:lang w:val="el-GR"/>
        </w:rPr>
        <w:t>αυτία, απώλεια όρεξης, σκουρόχρωμα ούρα (σημεία ηπατίτιδας/</w:t>
      </w:r>
      <w:r w:rsidR="00A24463" w:rsidRPr="0053604C">
        <w:rPr>
          <w:sz w:val="22"/>
          <w:szCs w:val="22"/>
          <w:lang w:val="el-GR"/>
        </w:rPr>
        <w:t>ηπατικής</w:t>
      </w:r>
      <w:r w:rsidR="00944E96" w:rsidRPr="0053604C">
        <w:rPr>
          <w:sz w:val="22"/>
          <w:szCs w:val="22"/>
          <w:lang w:val="el-GR"/>
        </w:rPr>
        <w:t xml:space="preserve"> ανεπάρκειας)</w:t>
      </w:r>
    </w:p>
    <w:p w:rsidR="00944E96" w:rsidRPr="0053604C" w:rsidRDefault="00944E96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Συμπτώματα που μοιάζουν με γρίπη, αίσθημα κόπωσης, μυϊκοί πόνοι, αυξημένα ηπατικά ένζυμα σε εξετάσεις αίματος (σημεία ηπατικών διαταραχών που περιλαμβάνουν κεραυνοβόλο ηπατίτιδα, ηπατική νέκρωση, ηπατική ανεπάρκεια)</w:t>
      </w:r>
    </w:p>
    <w:p w:rsidR="00944E96" w:rsidRPr="0053604C" w:rsidRDefault="0042428A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Φυσαλίδες</w:t>
      </w:r>
      <w:r w:rsidR="00944E96" w:rsidRPr="0053604C">
        <w:rPr>
          <w:sz w:val="22"/>
          <w:szCs w:val="22"/>
          <w:lang w:val="el-GR"/>
        </w:rPr>
        <w:t xml:space="preserve"> (σημεία </w:t>
      </w:r>
      <w:proofErr w:type="spellStart"/>
      <w:r w:rsidR="00944E96" w:rsidRPr="0053604C">
        <w:rPr>
          <w:sz w:val="22"/>
          <w:szCs w:val="22"/>
          <w:lang w:val="el-GR"/>
        </w:rPr>
        <w:t>πομφολυγώδ</w:t>
      </w:r>
      <w:r w:rsidRPr="0053604C">
        <w:rPr>
          <w:sz w:val="22"/>
          <w:szCs w:val="22"/>
          <w:lang w:val="el-GR"/>
        </w:rPr>
        <w:t>ου</w:t>
      </w:r>
      <w:r w:rsidR="00944E96" w:rsidRPr="0053604C">
        <w:rPr>
          <w:sz w:val="22"/>
          <w:szCs w:val="22"/>
          <w:lang w:val="el-GR"/>
        </w:rPr>
        <w:t>ς</w:t>
      </w:r>
      <w:proofErr w:type="spellEnd"/>
      <w:r w:rsidRPr="0053604C">
        <w:rPr>
          <w:sz w:val="22"/>
          <w:szCs w:val="22"/>
          <w:lang w:val="el-GR"/>
        </w:rPr>
        <w:t xml:space="preserve"> δερματίτιδας)</w:t>
      </w:r>
    </w:p>
    <w:p w:rsidR="00813C1A" w:rsidRDefault="0042428A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Κόκκινο ή πορφυρό δέρμα (</w:t>
      </w:r>
      <w:r w:rsidR="00A24463" w:rsidRPr="0053604C">
        <w:rPr>
          <w:sz w:val="22"/>
          <w:szCs w:val="22"/>
          <w:lang w:val="el-GR"/>
        </w:rPr>
        <w:t>πιθανά</w:t>
      </w:r>
      <w:r w:rsidRPr="0053604C">
        <w:rPr>
          <w:sz w:val="22"/>
          <w:szCs w:val="22"/>
          <w:lang w:val="el-GR"/>
        </w:rPr>
        <w:t xml:space="preserve"> σημεία φλεγμονής των </w:t>
      </w:r>
      <w:r w:rsidR="00A24463" w:rsidRPr="0053604C">
        <w:rPr>
          <w:sz w:val="22"/>
          <w:szCs w:val="22"/>
          <w:lang w:val="el-GR"/>
        </w:rPr>
        <w:t>αιμοφόρων</w:t>
      </w:r>
      <w:r w:rsidRPr="0053604C">
        <w:rPr>
          <w:sz w:val="22"/>
          <w:szCs w:val="22"/>
          <w:lang w:val="el-GR"/>
        </w:rPr>
        <w:t xml:space="preserve"> αγγείων)</w:t>
      </w:r>
    </w:p>
    <w:p w:rsidR="00944E96" w:rsidRPr="0053604C" w:rsidRDefault="00813C1A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Δ</w:t>
      </w:r>
      <w:r w:rsidR="0042428A" w:rsidRPr="0053604C">
        <w:rPr>
          <w:sz w:val="22"/>
          <w:szCs w:val="22"/>
          <w:lang w:val="el-GR"/>
        </w:rPr>
        <w:t>ερματικό έκζεμα με φυσαλίδες, φυσαλίδες στ</w:t>
      </w:r>
      <w:r>
        <w:rPr>
          <w:sz w:val="22"/>
          <w:szCs w:val="22"/>
          <w:lang w:val="el-GR"/>
        </w:rPr>
        <w:t>α</w:t>
      </w:r>
      <w:r w:rsidR="0042428A" w:rsidRPr="0053604C">
        <w:rPr>
          <w:sz w:val="22"/>
          <w:szCs w:val="22"/>
          <w:lang w:val="el-GR"/>
        </w:rPr>
        <w:t xml:space="preserve"> χείλη, τα μάτια και το στόμα (σημεία πολύμορφου ερυθήματος ή</w:t>
      </w:r>
      <w:r>
        <w:rPr>
          <w:sz w:val="22"/>
          <w:szCs w:val="22"/>
          <w:lang w:val="el-GR"/>
        </w:rPr>
        <w:t>,</w:t>
      </w:r>
      <w:r w:rsidR="0042428A" w:rsidRPr="0053604C">
        <w:rPr>
          <w:sz w:val="22"/>
          <w:szCs w:val="22"/>
          <w:lang w:val="el-GR"/>
        </w:rPr>
        <w:t xml:space="preserve"> αν συνυπάρχει πυρετός</w:t>
      </w:r>
      <w:r>
        <w:rPr>
          <w:sz w:val="22"/>
          <w:szCs w:val="22"/>
          <w:lang w:val="el-GR"/>
        </w:rPr>
        <w:t>,</w:t>
      </w:r>
      <w:r w:rsidR="0042428A" w:rsidRPr="0053604C">
        <w:rPr>
          <w:sz w:val="22"/>
          <w:szCs w:val="22"/>
          <w:lang w:val="el-GR"/>
        </w:rPr>
        <w:t xml:space="preserve"> σημεία συνδρόμου </w:t>
      </w:r>
      <w:r w:rsidR="0042428A" w:rsidRPr="0053604C">
        <w:rPr>
          <w:sz w:val="22"/>
          <w:szCs w:val="22"/>
        </w:rPr>
        <w:t>Stevens</w:t>
      </w:r>
      <w:r w:rsidR="0042428A" w:rsidRPr="0053604C">
        <w:rPr>
          <w:sz w:val="22"/>
          <w:szCs w:val="22"/>
          <w:lang w:val="el-GR"/>
        </w:rPr>
        <w:t xml:space="preserve"> –</w:t>
      </w:r>
      <w:r w:rsidR="0042428A" w:rsidRPr="0053604C">
        <w:rPr>
          <w:sz w:val="22"/>
          <w:szCs w:val="22"/>
        </w:rPr>
        <w:t>Johnson</w:t>
      </w:r>
      <w:r w:rsidR="0042428A" w:rsidRPr="0053604C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ή</w:t>
      </w:r>
      <w:r w:rsidR="0042428A" w:rsidRPr="0053604C">
        <w:rPr>
          <w:sz w:val="22"/>
          <w:szCs w:val="22"/>
          <w:lang w:val="el-GR"/>
        </w:rPr>
        <w:t xml:space="preserve"> τοξικής επιδερμικής </w:t>
      </w:r>
      <w:proofErr w:type="spellStart"/>
      <w:r w:rsidR="0042428A" w:rsidRPr="0053604C">
        <w:rPr>
          <w:sz w:val="22"/>
          <w:szCs w:val="22"/>
          <w:lang w:val="el-GR"/>
        </w:rPr>
        <w:t>νεκρόλυσης</w:t>
      </w:r>
      <w:proofErr w:type="spellEnd"/>
      <w:r w:rsidR="0042428A" w:rsidRPr="0053604C">
        <w:rPr>
          <w:sz w:val="22"/>
          <w:szCs w:val="22"/>
          <w:lang w:val="el-GR"/>
        </w:rPr>
        <w:t>)</w:t>
      </w:r>
    </w:p>
    <w:p w:rsidR="0042428A" w:rsidRPr="0053604C" w:rsidRDefault="0042428A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Δερματικό εξάνθημα με φολίδες ή ξεφλούδισμα (σημεία </w:t>
      </w:r>
      <w:proofErr w:type="spellStart"/>
      <w:r w:rsidRPr="0053604C">
        <w:rPr>
          <w:sz w:val="22"/>
          <w:szCs w:val="22"/>
          <w:lang w:val="el-GR"/>
        </w:rPr>
        <w:t>αποφολιδωτικής</w:t>
      </w:r>
      <w:proofErr w:type="spellEnd"/>
      <w:r w:rsidRPr="0053604C">
        <w:rPr>
          <w:sz w:val="22"/>
          <w:szCs w:val="22"/>
          <w:lang w:val="el-GR"/>
        </w:rPr>
        <w:t xml:space="preserve"> δερματίτιδας)</w:t>
      </w:r>
    </w:p>
    <w:p w:rsidR="007C53C2" w:rsidRPr="0053604C" w:rsidRDefault="007C53C2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Αυξημένη ευαισθησία του δέρματος στον ήλιο (σημεία αντίδρασης φωτοευαισθησίας)</w:t>
      </w:r>
    </w:p>
    <w:p w:rsidR="007C53C2" w:rsidRPr="0053604C" w:rsidRDefault="00C21219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Πορφυρές</w:t>
      </w:r>
      <w:r w:rsidR="007C53C2" w:rsidRPr="0053604C">
        <w:rPr>
          <w:sz w:val="22"/>
          <w:szCs w:val="22"/>
          <w:lang w:val="el-GR"/>
        </w:rPr>
        <w:t xml:space="preserve"> κηλίδες στο δέρμα (σημεία </w:t>
      </w:r>
      <w:proofErr w:type="spellStart"/>
      <w:r w:rsidR="007C53C2" w:rsidRPr="0053604C">
        <w:rPr>
          <w:sz w:val="22"/>
          <w:szCs w:val="22"/>
          <w:lang w:val="el-GR"/>
        </w:rPr>
        <w:t>πορφ</w:t>
      </w:r>
      <w:r w:rsidRPr="0053604C">
        <w:rPr>
          <w:sz w:val="22"/>
          <w:szCs w:val="22"/>
          <w:lang w:val="el-GR"/>
        </w:rPr>
        <w:t>υ</w:t>
      </w:r>
      <w:r w:rsidR="007C53C2" w:rsidRPr="0053604C">
        <w:rPr>
          <w:sz w:val="22"/>
          <w:szCs w:val="22"/>
          <w:lang w:val="el-GR"/>
        </w:rPr>
        <w:t>ρ</w:t>
      </w:r>
      <w:r w:rsidRPr="0053604C">
        <w:rPr>
          <w:sz w:val="22"/>
          <w:szCs w:val="22"/>
          <w:lang w:val="el-GR"/>
        </w:rPr>
        <w:t>ί</w:t>
      </w:r>
      <w:r w:rsidR="007C53C2" w:rsidRPr="0053604C">
        <w:rPr>
          <w:sz w:val="22"/>
          <w:szCs w:val="22"/>
          <w:lang w:val="el-GR"/>
        </w:rPr>
        <w:t>ας</w:t>
      </w:r>
      <w:proofErr w:type="spellEnd"/>
      <w:r w:rsidR="007C53C2" w:rsidRPr="0053604C">
        <w:rPr>
          <w:sz w:val="22"/>
          <w:szCs w:val="22"/>
          <w:lang w:val="el-GR"/>
        </w:rPr>
        <w:t xml:space="preserve"> ή </w:t>
      </w:r>
      <w:proofErr w:type="spellStart"/>
      <w:r w:rsidR="007C53C2" w:rsidRPr="0053604C">
        <w:rPr>
          <w:sz w:val="22"/>
          <w:szCs w:val="22"/>
          <w:lang w:val="el-GR"/>
        </w:rPr>
        <w:t>πορφ</w:t>
      </w:r>
      <w:r w:rsidRPr="0053604C">
        <w:rPr>
          <w:sz w:val="22"/>
          <w:szCs w:val="22"/>
          <w:lang w:val="el-GR"/>
        </w:rPr>
        <w:t>υ</w:t>
      </w:r>
      <w:r w:rsidR="007C53C2" w:rsidRPr="0053604C">
        <w:rPr>
          <w:sz w:val="22"/>
          <w:szCs w:val="22"/>
          <w:lang w:val="el-GR"/>
        </w:rPr>
        <w:t>ρ</w:t>
      </w:r>
      <w:r w:rsidRPr="0053604C">
        <w:rPr>
          <w:sz w:val="22"/>
          <w:szCs w:val="22"/>
          <w:lang w:val="el-GR"/>
        </w:rPr>
        <w:t>ί</w:t>
      </w:r>
      <w:r w:rsidR="007C53C2" w:rsidRPr="0053604C">
        <w:rPr>
          <w:sz w:val="22"/>
          <w:szCs w:val="22"/>
          <w:lang w:val="el-GR"/>
        </w:rPr>
        <w:t>ας</w:t>
      </w:r>
      <w:proofErr w:type="spellEnd"/>
      <w:r w:rsidR="007C53C2" w:rsidRPr="0053604C">
        <w:rPr>
          <w:sz w:val="22"/>
          <w:szCs w:val="22"/>
          <w:lang w:val="el-GR"/>
        </w:rPr>
        <w:t xml:space="preserve"> </w:t>
      </w:r>
      <w:r w:rsidR="007C53C2" w:rsidRPr="0053604C">
        <w:rPr>
          <w:sz w:val="22"/>
          <w:szCs w:val="22"/>
        </w:rPr>
        <w:t>Henoch</w:t>
      </w:r>
      <w:r w:rsidR="007C53C2" w:rsidRPr="0053604C">
        <w:rPr>
          <w:sz w:val="22"/>
          <w:szCs w:val="22"/>
          <w:lang w:val="el-GR"/>
        </w:rPr>
        <w:t>-</w:t>
      </w:r>
      <w:proofErr w:type="spellStart"/>
      <w:r w:rsidR="007C53C2" w:rsidRPr="0053604C">
        <w:rPr>
          <w:sz w:val="22"/>
          <w:szCs w:val="22"/>
        </w:rPr>
        <w:t>Sch</w:t>
      </w:r>
      <w:proofErr w:type="spellEnd"/>
      <w:r w:rsidR="00813C1A" w:rsidRPr="00FF6555">
        <w:rPr>
          <w:sz w:val="22"/>
          <w:szCs w:val="22"/>
          <w:lang w:val="el-GR"/>
        </w:rPr>
        <w:t>ö</w:t>
      </w:r>
      <w:proofErr w:type="spellStart"/>
      <w:r w:rsidR="007C53C2" w:rsidRPr="0053604C">
        <w:rPr>
          <w:sz w:val="22"/>
          <w:szCs w:val="22"/>
        </w:rPr>
        <w:t>nlein</w:t>
      </w:r>
      <w:proofErr w:type="spellEnd"/>
      <w:r w:rsidR="007C53C2" w:rsidRPr="0053604C">
        <w:rPr>
          <w:sz w:val="22"/>
          <w:szCs w:val="22"/>
          <w:lang w:val="el-GR"/>
        </w:rPr>
        <w:t xml:space="preserve"> αν προκλήθηκε από αλλεργία</w:t>
      </w:r>
    </w:p>
    <w:p w:rsidR="007C53C2" w:rsidRPr="0053604C" w:rsidRDefault="00813C1A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Πρήξιμο</w:t>
      </w:r>
      <w:r w:rsidR="007C53C2" w:rsidRPr="0053604C">
        <w:rPr>
          <w:sz w:val="22"/>
          <w:szCs w:val="22"/>
          <w:lang w:val="el-GR"/>
        </w:rPr>
        <w:t xml:space="preserve">, αίσθημα αδυναμίας </w:t>
      </w:r>
      <w:r>
        <w:rPr>
          <w:sz w:val="22"/>
          <w:szCs w:val="22"/>
          <w:lang w:val="el-GR"/>
        </w:rPr>
        <w:t>ή</w:t>
      </w:r>
      <w:r w:rsidR="007C53C2" w:rsidRPr="0053604C">
        <w:rPr>
          <w:sz w:val="22"/>
          <w:szCs w:val="22"/>
          <w:lang w:val="el-GR"/>
        </w:rPr>
        <w:t xml:space="preserve"> μη φυσιολογική ούρηση (σημεία οξείας νεφρικής ανεπάρκειας)</w:t>
      </w:r>
    </w:p>
    <w:p w:rsidR="007C53C2" w:rsidRPr="0053604C" w:rsidRDefault="007C53C2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Περίσσεια </w:t>
      </w:r>
      <w:r w:rsidR="00AC3365" w:rsidRPr="0053604C">
        <w:rPr>
          <w:sz w:val="22"/>
          <w:szCs w:val="22"/>
          <w:lang w:val="el-GR"/>
        </w:rPr>
        <w:t>πρωτεΐνης</w:t>
      </w:r>
      <w:r w:rsidRPr="0053604C">
        <w:rPr>
          <w:sz w:val="22"/>
          <w:szCs w:val="22"/>
          <w:lang w:val="el-GR"/>
        </w:rPr>
        <w:t xml:space="preserve"> στα ούρα (σημεία </w:t>
      </w:r>
      <w:proofErr w:type="spellStart"/>
      <w:r w:rsidRPr="0053604C">
        <w:rPr>
          <w:sz w:val="22"/>
          <w:szCs w:val="22"/>
          <w:lang w:val="el-GR"/>
        </w:rPr>
        <w:t>πρωτε</w:t>
      </w:r>
      <w:r w:rsidR="00AC3365" w:rsidRPr="0053604C">
        <w:rPr>
          <w:sz w:val="22"/>
          <w:szCs w:val="22"/>
          <w:lang w:val="el-GR"/>
        </w:rPr>
        <w:t>ϊ</w:t>
      </w:r>
      <w:r w:rsidRPr="0053604C">
        <w:rPr>
          <w:sz w:val="22"/>
          <w:szCs w:val="22"/>
          <w:lang w:val="el-GR"/>
        </w:rPr>
        <w:t>νουρίας</w:t>
      </w:r>
      <w:proofErr w:type="spellEnd"/>
      <w:r w:rsidRPr="0053604C">
        <w:rPr>
          <w:sz w:val="22"/>
          <w:szCs w:val="22"/>
          <w:lang w:val="el-GR"/>
        </w:rPr>
        <w:t>)</w:t>
      </w:r>
    </w:p>
    <w:p w:rsidR="007C53C2" w:rsidRPr="0053604C" w:rsidRDefault="00AC3365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Πρησμένο πρόσωπο ή κοιλιά, υψηλή αρτηριακή πίεση (σημεία </w:t>
      </w:r>
      <w:proofErr w:type="spellStart"/>
      <w:r w:rsidRPr="0053604C">
        <w:rPr>
          <w:sz w:val="22"/>
          <w:szCs w:val="22"/>
          <w:lang w:val="el-GR"/>
        </w:rPr>
        <w:t>νε</w:t>
      </w:r>
      <w:r w:rsidR="00813C1A">
        <w:rPr>
          <w:sz w:val="22"/>
          <w:szCs w:val="22"/>
          <w:lang w:val="el-GR"/>
        </w:rPr>
        <w:t>φ</w:t>
      </w:r>
      <w:r w:rsidRPr="0053604C">
        <w:rPr>
          <w:sz w:val="22"/>
          <w:szCs w:val="22"/>
          <w:lang w:val="el-GR"/>
        </w:rPr>
        <w:t>ρωσικού</w:t>
      </w:r>
      <w:proofErr w:type="spellEnd"/>
      <w:r w:rsidRPr="0053604C">
        <w:rPr>
          <w:sz w:val="22"/>
          <w:szCs w:val="22"/>
          <w:lang w:val="el-GR"/>
        </w:rPr>
        <w:t xml:space="preserve"> συνδρόμου)</w:t>
      </w:r>
    </w:p>
    <w:p w:rsidR="00AC3365" w:rsidRPr="0053604C" w:rsidRDefault="00AC3365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Μεγαλύτερη ή μικρότερη παραγωγή ούρων, ζάλη, σύγχυση, ναυτία (σημεία διάμεσης νεφρίτιδας των ουροφόρων σωληναρίων)</w:t>
      </w:r>
    </w:p>
    <w:p w:rsidR="00AC3365" w:rsidRPr="0053604C" w:rsidRDefault="00AC3365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Σοβαρή μείωση παραγωγής των ούρων (σημεία νέκρωσης νεφρικής θηλής)</w:t>
      </w:r>
    </w:p>
    <w:p w:rsidR="00AC3365" w:rsidRPr="0053604C" w:rsidRDefault="00AC3365" w:rsidP="00B66089">
      <w:pPr>
        <w:pStyle w:val="Text"/>
        <w:numPr>
          <w:ilvl w:val="0"/>
          <w:numId w:val="3"/>
        </w:numPr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Γενικευμένο </w:t>
      </w:r>
      <w:r w:rsidR="00813C1A">
        <w:rPr>
          <w:sz w:val="22"/>
          <w:szCs w:val="22"/>
          <w:lang w:val="el-GR"/>
        </w:rPr>
        <w:t>πρήξιμο</w:t>
      </w:r>
    </w:p>
    <w:p w:rsidR="00A94DA4" w:rsidRPr="0053604C" w:rsidRDefault="008A6404" w:rsidP="00B66089">
      <w:pPr>
        <w:pStyle w:val="Text"/>
        <w:spacing w:before="60"/>
        <w:jc w:val="lef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 xml:space="preserve"> </w:t>
      </w:r>
    </w:p>
    <w:p w:rsidR="00A94DA4" w:rsidRPr="0053604C" w:rsidRDefault="00A94DA4" w:rsidP="00B66089">
      <w:pPr>
        <w:rPr>
          <w:b/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>Εάν παρατηρήσετε οτιδήποτε από τα παραπάνω</w:t>
      </w:r>
      <w:r w:rsidR="00813C1A">
        <w:rPr>
          <w:noProof/>
          <w:sz w:val="22"/>
          <w:szCs w:val="22"/>
          <w:lang w:val="el-GR"/>
        </w:rPr>
        <w:t>,</w:t>
      </w:r>
      <w:r w:rsidRPr="0053604C">
        <w:rPr>
          <w:noProof/>
          <w:sz w:val="22"/>
          <w:szCs w:val="22"/>
          <w:lang w:val="el-GR"/>
        </w:rPr>
        <w:t xml:space="preserve"> </w:t>
      </w:r>
      <w:r w:rsidRPr="0053604C">
        <w:rPr>
          <w:b/>
          <w:noProof/>
          <w:sz w:val="22"/>
          <w:szCs w:val="22"/>
          <w:lang w:val="el-GR"/>
        </w:rPr>
        <w:t>ενημερώστε ΑΜΕΣ</w:t>
      </w:r>
      <w:r w:rsidR="00813C1A">
        <w:rPr>
          <w:b/>
          <w:noProof/>
          <w:sz w:val="22"/>
          <w:szCs w:val="22"/>
          <w:lang w:val="el-GR"/>
        </w:rPr>
        <w:t>ΩΣ</w:t>
      </w:r>
      <w:r w:rsidRPr="0053604C">
        <w:rPr>
          <w:b/>
          <w:noProof/>
          <w:sz w:val="22"/>
          <w:szCs w:val="22"/>
          <w:lang w:val="el-GR"/>
        </w:rPr>
        <w:t xml:space="preserve"> το</w:t>
      </w:r>
      <w:r w:rsidR="00E45650">
        <w:rPr>
          <w:b/>
          <w:noProof/>
          <w:sz w:val="22"/>
          <w:szCs w:val="22"/>
          <w:lang w:val="el-GR"/>
        </w:rPr>
        <w:t>ν</w:t>
      </w:r>
      <w:r w:rsidRPr="0053604C">
        <w:rPr>
          <w:b/>
          <w:noProof/>
          <w:sz w:val="22"/>
          <w:szCs w:val="22"/>
          <w:lang w:val="el-GR"/>
        </w:rPr>
        <w:t xml:space="preserve"> γιατρό σας.</w:t>
      </w:r>
    </w:p>
    <w:p w:rsidR="00A94DA4" w:rsidRPr="0053604C" w:rsidRDefault="00A94DA4" w:rsidP="00B66089">
      <w:pPr>
        <w:rPr>
          <w:b/>
          <w:noProof/>
          <w:sz w:val="22"/>
          <w:szCs w:val="22"/>
          <w:lang w:val="el-GR"/>
        </w:rPr>
      </w:pPr>
    </w:p>
    <w:p w:rsidR="00A94DA4" w:rsidRPr="0053604C" w:rsidRDefault="00A94DA4" w:rsidP="00B66089">
      <w:pPr>
        <w:pStyle w:val="Text"/>
        <w:rPr>
          <w:b/>
          <w:sz w:val="22"/>
          <w:szCs w:val="22"/>
          <w:lang w:val="el-GR"/>
        </w:rPr>
      </w:pPr>
      <w:r w:rsidRPr="0053604C">
        <w:rPr>
          <w:b/>
          <w:sz w:val="22"/>
          <w:szCs w:val="22"/>
          <w:lang w:val="el-GR"/>
        </w:rPr>
        <w:t xml:space="preserve">Μερικές ανεπιθύμητες ενέργειες είναι συχνές </w:t>
      </w:r>
    </w:p>
    <w:p w:rsidR="000C22A4" w:rsidRPr="0053604C" w:rsidRDefault="00A94DA4" w:rsidP="00B66089">
      <w:pPr>
        <w:rPr>
          <w:i/>
          <w:noProof/>
          <w:sz w:val="22"/>
          <w:szCs w:val="22"/>
          <w:lang w:val="el-GR"/>
        </w:rPr>
      </w:pPr>
      <w:r w:rsidRPr="0053604C">
        <w:rPr>
          <w:i/>
          <w:noProof/>
          <w:sz w:val="22"/>
          <w:szCs w:val="22"/>
          <w:lang w:val="el-GR"/>
        </w:rPr>
        <w:t xml:space="preserve">Αυτές οι ανεπιθύμητες ενέργειες μπορεί </w:t>
      </w:r>
      <w:r w:rsidRPr="0053604C">
        <w:rPr>
          <w:i/>
          <w:sz w:val="22"/>
          <w:szCs w:val="22"/>
          <w:lang w:val="el-GR"/>
        </w:rPr>
        <w:t xml:space="preserve">να εμφανιστούν σε 1 έως 10 ανά 100 </w:t>
      </w:r>
      <w:r w:rsidR="000C22A4" w:rsidRPr="0053604C">
        <w:rPr>
          <w:i/>
          <w:noProof/>
          <w:sz w:val="22"/>
          <w:szCs w:val="22"/>
          <w:lang w:val="el-GR"/>
        </w:rPr>
        <w:t>ασθενείς.</w:t>
      </w:r>
    </w:p>
    <w:p w:rsidR="00C21219" w:rsidRPr="0053604C" w:rsidRDefault="00AC3365" w:rsidP="00B66089">
      <w:pPr>
        <w:pStyle w:val="Text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Πονοκέφαλος, ζάλη, ίλιγγος, ναυτία, έμετος, διάρροια, δυσπεψία, κοιλιακός πόνος,</w:t>
      </w:r>
      <w:r w:rsidR="00C21219" w:rsidRPr="0053604C">
        <w:rPr>
          <w:sz w:val="22"/>
          <w:szCs w:val="22"/>
          <w:lang w:val="el-GR"/>
        </w:rPr>
        <w:t xml:space="preserve"> μετεωρισμός, απώλεια όρεξης, μη φυσιολογικά αποτελέσματα των εξετάσεων ηπατικής λειτουργίας (π.χ. αυξημένα επίπεδα </w:t>
      </w:r>
      <w:proofErr w:type="spellStart"/>
      <w:r w:rsidR="00C21219" w:rsidRPr="0053604C">
        <w:rPr>
          <w:sz w:val="22"/>
          <w:szCs w:val="22"/>
          <w:lang w:val="el-GR"/>
        </w:rPr>
        <w:t>τραναμινασών</w:t>
      </w:r>
      <w:proofErr w:type="spellEnd"/>
      <w:r w:rsidR="00C21219" w:rsidRPr="0053604C">
        <w:rPr>
          <w:sz w:val="22"/>
          <w:szCs w:val="22"/>
          <w:lang w:val="el-GR"/>
        </w:rPr>
        <w:t>)</w:t>
      </w:r>
      <w:r w:rsidR="006F72D2">
        <w:rPr>
          <w:sz w:val="22"/>
          <w:szCs w:val="22"/>
          <w:lang w:val="el-GR"/>
        </w:rPr>
        <w:t>,</w:t>
      </w:r>
      <w:r w:rsidR="00C21219" w:rsidRPr="0053604C">
        <w:rPr>
          <w:sz w:val="22"/>
          <w:szCs w:val="22"/>
          <w:lang w:val="el-GR"/>
        </w:rPr>
        <w:t xml:space="preserve"> δερματικό εξάνθημα.</w:t>
      </w:r>
    </w:p>
    <w:p w:rsidR="00C35C7B" w:rsidRPr="0053604C" w:rsidRDefault="00AC3365" w:rsidP="00B66089">
      <w:pPr>
        <w:pStyle w:val="Text"/>
        <w:rPr>
          <w:b/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lastRenderedPageBreak/>
        <w:t xml:space="preserve"> </w:t>
      </w:r>
    </w:p>
    <w:p w:rsidR="00A94DA4" w:rsidRPr="0053604C" w:rsidRDefault="00A94DA4" w:rsidP="00B66089">
      <w:pPr>
        <w:pStyle w:val="Text"/>
        <w:rPr>
          <w:b/>
          <w:sz w:val="22"/>
          <w:szCs w:val="22"/>
          <w:lang w:val="el-GR"/>
        </w:rPr>
      </w:pPr>
      <w:r w:rsidRPr="0053604C">
        <w:rPr>
          <w:b/>
          <w:sz w:val="22"/>
          <w:szCs w:val="22"/>
          <w:lang w:val="el-GR"/>
        </w:rPr>
        <w:t xml:space="preserve">Μερικές ανεπιθύμητες ενέργειες είναι σπάνιες </w:t>
      </w:r>
    </w:p>
    <w:p w:rsidR="000C22A4" w:rsidRPr="0053604C" w:rsidRDefault="00A94DA4" w:rsidP="00B66089">
      <w:pPr>
        <w:rPr>
          <w:i/>
          <w:noProof/>
          <w:sz w:val="22"/>
          <w:szCs w:val="22"/>
          <w:lang w:val="el-GR"/>
        </w:rPr>
      </w:pPr>
      <w:r w:rsidRPr="0053604C">
        <w:rPr>
          <w:i/>
          <w:noProof/>
          <w:sz w:val="22"/>
          <w:szCs w:val="22"/>
          <w:lang w:val="el-GR"/>
        </w:rPr>
        <w:t xml:space="preserve">Αυτές οι ανεπιθύμητες ενέργειες μπορεί </w:t>
      </w:r>
      <w:r w:rsidRPr="0053604C">
        <w:rPr>
          <w:i/>
          <w:sz w:val="22"/>
          <w:szCs w:val="22"/>
          <w:lang w:val="el-GR"/>
        </w:rPr>
        <w:t xml:space="preserve">να εμφανιστούν σε 1 έως 10 ανά 10,000 </w:t>
      </w:r>
      <w:r w:rsidR="000C22A4" w:rsidRPr="0053604C">
        <w:rPr>
          <w:i/>
          <w:noProof/>
          <w:sz w:val="22"/>
          <w:szCs w:val="22"/>
          <w:lang w:val="el-GR"/>
        </w:rPr>
        <w:t>ασθενείς.</w:t>
      </w:r>
    </w:p>
    <w:p w:rsidR="00A94DA4" w:rsidRPr="0053604C" w:rsidRDefault="00204122" w:rsidP="00B66089">
      <w:pPr>
        <w:pStyle w:val="Text"/>
        <w:jc w:val="left"/>
        <w:rPr>
          <w:strike/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Υπνηλία</w:t>
      </w:r>
      <w:r w:rsidR="000C22A4" w:rsidRPr="0053604C">
        <w:rPr>
          <w:sz w:val="22"/>
          <w:szCs w:val="22"/>
          <w:lang w:val="el-GR"/>
        </w:rPr>
        <w:t>, στομαχικός πόνος (σημεία γαστρίτιδας),</w:t>
      </w:r>
      <w:r w:rsidR="006F72D2">
        <w:rPr>
          <w:sz w:val="22"/>
          <w:szCs w:val="22"/>
          <w:lang w:val="el-GR"/>
        </w:rPr>
        <w:t xml:space="preserve"> </w:t>
      </w:r>
      <w:r w:rsidR="000C22A4" w:rsidRPr="0053604C">
        <w:rPr>
          <w:sz w:val="22"/>
          <w:szCs w:val="22"/>
          <w:lang w:val="el-GR"/>
        </w:rPr>
        <w:t xml:space="preserve">ηπατική διαταραχή, εξάνθημα με </w:t>
      </w:r>
      <w:r w:rsidR="006F72D2">
        <w:rPr>
          <w:sz w:val="22"/>
          <w:szCs w:val="22"/>
          <w:lang w:val="el-GR"/>
        </w:rPr>
        <w:t>φαγούρα</w:t>
      </w:r>
      <w:r w:rsidR="000C22A4" w:rsidRPr="0053604C">
        <w:rPr>
          <w:sz w:val="22"/>
          <w:szCs w:val="22"/>
          <w:lang w:val="el-GR"/>
        </w:rPr>
        <w:t xml:space="preserve"> (σημεία κνίδωσης)</w:t>
      </w:r>
      <w:r w:rsidRPr="0053604C">
        <w:rPr>
          <w:sz w:val="22"/>
          <w:szCs w:val="22"/>
          <w:lang w:val="el-GR"/>
        </w:rPr>
        <w:t>.</w:t>
      </w:r>
    </w:p>
    <w:p w:rsidR="00A94DA4" w:rsidRPr="0053604C" w:rsidRDefault="00A94DA4" w:rsidP="00B66089">
      <w:pPr>
        <w:pStyle w:val="Listlevel1"/>
        <w:rPr>
          <w:sz w:val="22"/>
          <w:szCs w:val="22"/>
          <w:lang w:val="el-GR"/>
        </w:rPr>
      </w:pPr>
    </w:p>
    <w:p w:rsidR="00A94DA4" w:rsidRPr="0053604C" w:rsidRDefault="00A94DA4" w:rsidP="00B66089">
      <w:pPr>
        <w:pStyle w:val="Text"/>
        <w:rPr>
          <w:b/>
          <w:sz w:val="22"/>
          <w:szCs w:val="22"/>
          <w:lang w:val="el-GR"/>
        </w:rPr>
      </w:pPr>
      <w:r w:rsidRPr="0053604C">
        <w:rPr>
          <w:b/>
          <w:sz w:val="22"/>
          <w:szCs w:val="22"/>
          <w:lang w:val="el-GR"/>
        </w:rPr>
        <w:t xml:space="preserve">Μερικές ανεπιθύμητες ενέργειες είναι πολύ σπάνιες </w:t>
      </w:r>
    </w:p>
    <w:p w:rsidR="000C22A4" w:rsidRPr="0053604C" w:rsidRDefault="00A94DA4" w:rsidP="00B66089">
      <w:pPr>
        <w:rPr>
          <w:i/>
          <w:noProof/>
          <w:sz w:val="22"/>
          <w:szCs w:val="22"/>
          <w:lang w:val="el-GR"/>
        </w:rPr>
      </w:pPr>
      <w:r w:rsidRPr="0053604C">
        <w:rPr>
          <w:i/>
          <w:noProof/>
          <w:sz w:val="22"/>
          <w:szCs w:val="22"/>
          <w:lang w:val="el-GR"/>
        </w:rPr>
        <w:t xml:space="preserve">Αυτές οι ανεπιθύμητες ενέργειες μπορεί </w:t>
      </w:r>
      <w:r w:rsidRPr="0053604C">
        <w:rPr>
          <w:i/>
          <w:sz w:val="22"/>
          <w:szCs w:val="22"/>
          <w:lang w:val="el-GR"/>
        </w:rPr>
        <w:t>να εμφανιστούν σε λιγότερους από 1 ανά 10</w:t>
      </w:r>
      <w:r w:rsidR="006F72D2">
        <w:rPr>
          <w:i/>
          <w:sz w:val="22"/>
          <w:szCs w:val="22"/>
          <w:lang w:val="el-GR"/>
        </w:rPr>
        <w:t>.</w:t>
      </w:r>
      <w:r w:rsidRPr="0053604C">
        <w:rPr>
          <w:i/>
          <w:sz w:val="22"/>
          <w:szCs w:val="22"/>
          <w:lang w:val="el-GR"/>
        </w:rPr>
        <w:t xml:space="preserve">000  </w:t>
      </w:r>
      <w:r w:rsidR="000C22A4" w:rsidRPr="0053604C">
        <w:rPr>
          <w:i/>
          <w:noProof/>
          <w:sz w:val="22"/>
          <w:szCs w:val="22"/>
          <w:lang w:val="el-GR"/>
        </w:rPr>
        <w:t>ασθενείς.</w:t>
      </w:r>
    </w:p>
    <w:p w:rsidR="000C22A4" w:rsidRPr="0053604C" w:rsidRDefault="000C22A4" w:rsidP="00C87C90">
      <w:pPr>
        <w:spacing w:before="120"/>
        <w:rPr>
          <w:rFonts w:eastAsia="MS Mincho"/>
          <w:sz w:val="22"/>
          <w:szCs w:val="22"/>
          <w:lang w:val="el-GR" w:eastAsia="ja-JP"/>
        </w:rPr>
      </w:pPr>
      <w:r w:rsidRPr="0053604C">
        <w:rPr>
          <w:rFonts w:eastAsia="MS Mincho"/>
          <w:sz w:val="22"/>
          <w:szCs w:val="22"/>
          <w:lang w:val="el-GR" w:eastAsia="ja-JP"/>
        </w:rPr>
        <w:t>Χαμηλά επίπεδα ερυθρών αιμοσφαιρίων (αναιμία), χαμηλά επίπεδα λευκ</w:t>
      </w:r>
      <w:r w:rsidR="006F72D2">
        <w:rPr>
          <w:rFonts w:eastAsia="MS Mincho"/>
          <w:sz w:val="22"/>
          <w:szCs w:val="22"/>
          <w:lang w:val="el-GR" w:eastAsia="ja-JP"/>
        </w:rPr>
        <w:t>ώ</w:t>
      </w:r>
      <w:r w:rsidRPr="0053604C">
        <w:rPr>
          <w:rFonts w:eastAsia="MS Mincho"/>
          <w:sz w:val="22"/>
          <w:szCs w:val="22"/>
          <w:lang w:val="el-GR" w:eastAsia="ja-JP"/>
        </w:rPr>
        <w:t>ν αιμ</w:t>
      </w:r>
      <w:r w:rsidR="00A415C7" w:rsidRPr="0053604C">
        <w:rPr>
          <w:rFonts w:eastAsia="MS Mincho"/>
          <w:sz w:val="22"/>
          <w:szCs w:val="22"/>
          <w:lang w:val="el-GR" w:eastAsia="ja-JP"/>
        </w:rPr>
        <w:t>ο</w:t>
      </w:r>
      <w:r w:rsidRPr="0053604C">
        <w:rPr>
          <w:rFonts w:eastAsia="MS Mincho"/>
          <w:sz w:val="22"/>
          <w:szCs w:val="22"/>
          <w:lang w:val="el-GR" w:eastAsia="ja-JP"/>
        </w:rPr>
        <w:t>σφαιρίων (</w:t>
      </w:r>
      <w:proofErr w:type="spellStart"/>
      <w:r w:rsidRPr="0053604C">
        <w:rPr>
          <w:rFonts w:eastAsia="MS Mincho"/>
          <w:sz w:val="22"/>
          <w:szCs w:val="22"/>
          <w:lang w:val="el-GR" w:eastAsia="ja-JP"/>
        </w:rPr>
        <w:t>λευκοπενία</w:t>
      </w:r>
      <w:proofErr w:type="spellEnd"/>
      <w:r w:rsidRPr="0053604C">
        <w:rPr>
          <w:rFonts w:eastAsia="MS Mincho"/>
          <w:sz w:val="22"/>
          <w:szCs w:val="22"/>
          <w:lang w:val="el-GR" w:eastAsia="ja-JP"/>
        </w:rPr>
        <w:t>), αποπροσανατολισμός, κατάθλιψη, δυσκολία στον ύπνο (σημεία αϋπνίας), εφιάλτες</w:t>
      </w:r>
      <w:r w:rsidR="006F72D2">
        <w:rPr>
          <w:rFonts w:eastAsia="MS Mincho"/>
          <w:sz w:val="22"/>
          <w:szCs w:val="22"/>
          <w:lang w:val="el-GR" w:eastAsia="ja-JP"/>
        </w:rPr>
        <w:t>,</w:t>
      </w:r>
      <w:r w:rsidRPr="0053604C">
        <w:rPr>
          <w:rFonts w:eastAsia="MS Mincho"/>
          <w:sz w:val="22"/>
          <w:szCs w:val="22"/>
          <w:lang w:val="el-GR" w:eastAsia="ja-JP"/>
        </w:rPr>
        <w:t xml:space="preserve"> ευερεθιστότητα, </w:t>
      </w:r>
      <w:r w:rsidR="001C6769" w:rsidRPr="0053604C">
        <w:rPr>
          <w:rFonts w:eastAsia="MS Mincho"/>
          <w:sz w:val="22"/>
          <w:szCs w:val="22"/>
          <w:lang w:val="el-GR" w:eastAsia="ja-JP"/>
        </w:rPr>
        <w:t xml:space="preserve">αίσθημα τσιμπήματος ή μουδιάσματος στα χέρια ή τα πόδια (σημεία παραισθησίας), τρέμουλο (σημεία τρόμου), διαταραχές της γεύσης (σημεία </w:t>
      </w:r>
      <w:proofErr w:type="spellStart"/>
      <w:r w:rsidR="001C6769" w:rsidRPr="0053604C">
        <w:rPr>
          <w:rFonts w:eastAsia="MS Mincho"/>
          <w:sz w:val="22"/>
          <w:szCs w:val="22"/>
          <w:lang w:val="el-GR" w:eastAsia="ja-JP"/>
        </w:rPr>
        <w:t>δυσγευσίας</w:t>
      </w:r>
      <w:proofErr w:type="spellEnd"/>
      <w:r w:rsidR="001C6769" w:rsidRPr="0053604C">
        <w:rPr>
          <w:rFonts w:eastAsia="MS Mincho"/>
          <w:sz w:val="22"/>
          <w:szCs w:val="22"/>
          <w:lang w:val="el-GR" w:eastAsia="ja-JP"/>
        </w:rPr>
        <w:t>)</w:t>
      </w:r>
      <w:r w:rsidR="006F72D2">
        <w:rPr>
          <w:rFonts w:eastAsia="MS Mincho"/>
          <w:sz w:val="22"/>
          <w:szCs w:val="22"/>
          <w:lang w:val="el-GR" w:eastAsia="ja-JP"/>
        </w:rPr>
        <w:t>,</w:t>
      </w:r>
      <w:r w:rsidR="001C6769" w:rsidRPr="0053604C">
        <w:rPr>
          <w:rFonts w:eastAsia="MS Mincho"/>
          <w:sz w:val="22"/>
          <w:szCs w:val="22"/>
          <w:lang w:val="el-GR" w:eastAsia="ja-JP"/>
        </w:rPr>
        <w:t xml:space="preserve"> διαταραχές της όρασης (σημεία οπτικής δυσλειτουργίας, θολής όρασης διπλωπίας), θόρυβοι στα αυτιά (σημεία </w:t>
      </w:r>
      <w:proofErr w:type="spellStart"/>
      <w:r w:rsidR="001C6769" w:rsidRPr="0053604C">
        <w:rPr>
          <w:rFonts w:eastAsia="MS Mincho"/>
          <w:sz w:val="22"/>
          <w:szCs w:val="22"/>
          <w:lang w:val="el-GR" w:eastAsia="ja-JP"/>
        </w:rPr>
        <w:t>εμβοών</w:t>
      </w:r>
      <w:proofErr w:type="spellEnd"/>
      <w:r w:rsidR="001C6769" w:rsidRPr="0053604C">
        <w:rPr>
          <w:rFonts w:eastAsia="MS Mincho"/>
          <w:sz w:val="22"/>
          <w:szCs w:val="22"/>
          <w:lang w:val="el-GR" w:eastAsia="ja-JP"/>
        </w:rPr>
        <w:t>), δυσκοιλιότητα,</w:t>
      </w:r>
      <w:r w:rsidR="006F72D2">
        <w:rPr>
          <w:rFonts w:eastAsia="MS Mincho"/>
          <w:sz w:val="22"/>
          <w:szCs w:val="22"/>
          <w:lang w:val="el-GR" w:eastAsia="ja-JP"/>
        </w:rPr>
        <w:t xml:space="preserve"> </w:t>
      </w:r>
      <w:r w:rsidR="001C6769" w:rsidRPr="0053604C">
        <w:rPr>
          <w:rFonts w:eastAsia="MS Mincho"/>
          <w:sz w:val="22"/>
          <w:szCs w:val="22"/>
          <w:lang w:val="el-GR" w:eastAsia="ja-JP"/>
        </w:rPr>
        <w:t>πληγές στο εσωτερικό του στόματος (σημεία στοματίτιδας)</w:t>
      </w:r>
      <w:r w:rsidR="006F72D2">
        <w:rPr>
          <w:rFonts w:eastAsia="MS Mincho"/>
          <w:sz w:val="22"/>
          <w:szCs w:val="22"/>
          <w:lang w:val="el-GR" w:eastAsia="ja-JP"/>
        </w:rPr>
        <w:t>,</w:t>
      </w:r>
      <w:r w:rsidR="001C6769" w:rsidRPr="0053604C">
        <w:rPr>
          <w:rFonts w:eastAsia="MS Mincho"/>
          <w:sz w:val="22"/>
          <w:szCs w:val="22"/>
          <w:lang w:val="el-GR" w:eastAsia="ja-JP"/>
        </w:rPr>
        <w:t xml:space="preserve"> πρησμένη, κόκκινη και στεγνή γλώσσα (σημεία </w:t>
      </w:r>
      <w:r w:rsidR="00A24463" w:rsidRPr="0053604C">
        <w:rPr>
          <w:rFonts w:eastAsia="MS Mincho"/>
          <w:sz w:val="22"/>
          <w:szCs w:val="22"/>
          <w:lang w:val="el-GR" w:eastAsia="ja-JP"/>
        </w:rPr>
        <w:t>γλωσσίτιδας</w:t>
      </w:r>
      <w:r w:rsidR="001C6769" w:rsidRPr="0053604C">
        <w:rPr>
          <w:rFonts w:eastAsia="MS Mincho"/>
          <w:sz w:val="22"/>
          <w:szCs w:val="22"/>
          <w:lang w:val="el-GR" w:eastAsia="ja-JP"/>
        </w:rPr>
        <w:t>),</w:t>
      </w:r>
    </w:p>
    <w:p w:rsidR="007A393D" w:rsidRDefault="006F72D2" w:rsidP="00B66089">
      <w:pPr>
        <w:rPr>
          <w:rFonts w:eastAsia="MS Mincho"/>
          <w:sz w:val="22"/>
          <w:szCs w:val="22"/>
          <w:lang w:val="el-GR" w:eastAsia="ja-JP"/>
        </w:rPr>
      </w:pPr>
      <w:r>
        <w:rPr>
          <w:rFonts w:eastAsia="MS Mincho"/>
          <w:sz w:val="22"/>
          <w:szCs w:val="22"/>
          <w:lang w:val="el-GR" w:eastAsia="ja-JP"/>
        </w:rPr>
        <w:t>δ</w:t>
      </w:r>
      <w:r w:rsidR="001C6769" w:rsidRPr="0053604C">
        <w:rPr>
          <w:rFonts w:eastAsia="MS Mincho"/>
          <w:sz w:val="22"/>
          <w:szCs w:val="22"/>
          <w:lang w:val="el-GR" w:eastAsia="ja-JP"/>
        </w:rPr>
        <w:t xml:space="preserve">ιαταραχή της οδού που μεταφέρει </w:t>
      </w:r>
      <w:r w:rsidR="003A79E0" w:rsidRPr="0053604C">
        <w:rPr>
          <w:rFonts w:eastAsia="MS Mincho"/>
          <w:sz w:val="22"/>
          <w:szCs w:val="22"/>
          <w:lang w:val="el-GR" w:eastAsia="ja-JP"/>
        </w:rPr>
        <w:t>την τροφή από το</w:t>
      </w:r>
      <w:r>
        <w:rPr>
          <w:rFonts w:eastAsia="MS Mincho"/>
          <w:sz w:val="22"/>
          <w:szCs w:val="22"/>
          <w:lang w:val="el-GR" w:eastAsia="ja-JP"/>
        </w:rPr>
        <w:t>ν</w:t>
      </w:r>
      <w:r w:rsidR="003A79E0" w:rsidRPr="0053604C">
        <w:rPr>
          <w:rFonts w:eastAsia="MS Mincho"/>
          <w:sz w:val="22"/>
          <w:szCs w:val="22"/>
          <w:lang w:val="el-GR" w:eastAsia="ja-JP"/>
        </w:rPr>
        <w:t xml:space="preserve"> λαιμό προς το στομάχι (σημεία διαταραχής του οισοφάγου</w:t>
      </w:r>
      <w:r>
        <w:rPr>
          <w:rFonts w:eastAsia="MS Mincho"/>
          <w:sz w:val="22"/>
          <w:szCs w:val="22"/>
          <w:lang w:val="el-GR" w:eastAsia="ja-JP"/>
        </w:rPr>
        <w:t>)</w:t>
      </w:r>
      <w:r w:rsidR="003A79E0" w:rsidRPr="0053604C">
        <w:rPr>
          <w:rFonts w:eastAsia="MS Mincho"/>
          <w:sz w:val="22"/>
          <w:szCs w:val="22"/>
          <w:lang w:val="el-GR" w:eastAsia="ja-JP"/>
        </w:rPr>
        <w:t>, κράμπες στο πάνω μέρος της κοιλιάς ιδιαίτερα μετά το φαγητό (σημεία διαφραγματικής νόσου)</w:t>
      </w:r>
      <w:r>
        <w:rPr>
          <w:rFonts w:eastAsia="MS Mincho"/>
          <w:sz w:val="22"/>
          <w:szCs w:val="22"/>
          <w:lang w:val="el-GR" w:eastAsia="ja-JP"/>
        </w:rPr>
        <w:t>,</w:t>
      </w:r>
      <w:r w:rsidR="003A79E0" w:rsidRPr="0053604C">
        <w:rPr>
          <w:rFonts w:eastAsia="MS Mincho"/>
          <w:sz w:val="22"/>
          <w:szCs w:val="22"/>
          <w:lang w:val="el-GR" w:eastAsia="ja-JP"/>
        </w:rPr>
        <w:t xml:space="preserve"> αίσθημα παλμών, πόνος στο στήθος, ερυθρότητα και κάψιμο (σημεία εκζέματος</w:t>
      </w:r>
      <w:r>
        <w:rPr>
          <w:rFonts w:eastAsia="MS Mincho"/>
          <w:sz w:val="22"/>
          <w:szCs w:val="22"/>
          <w:lang w:val="el-GR" w:eastAsia="ja-JP"/>
        </w:rPr>
        <w:t>)</w:t>
      </w:r>
      <w:r w:rsidR="003A79E0" w:rsidRPr="0053604C">
        <w:rPr>
          <w:rFonts w:eastAsia="MS Mincho"/>
          <w:sz w:val="22"/>
          <w:szCs w:val="22"/>
          <w:lang w:val="el-GR" w:eastAsia="ja-JP"/>
        </w:rPr>
        <w:t>, ερυθρότητα του δέρματος (σημεία ερυθήματος)</w:t>
      </w:r>
      <w:r>
        <w:rPr>
          <w:rFonts w:eastAsia="MS Mincho"/>
          <w:sz w:val="22"/>
          <w:szCs w:val="22"/>
          <w:lang w:val="el-GR" w:eastAsia="ja-JP"/>
        </w:rPr>
        <w:t>,</w:t>
      </w:r>
      <w:r w:rsidR="003A79E0" w:rsidRPr="0053604C">
        <w:rPr>
          <w:rFonts w:eastAsia="MS Mincho"/>
          <w:sz w:val="22"/>
          <w:szCs w:val="22"/>
          <w:lang w:val="el-GR" w:eastAsia="ja-JP"/>
        </w:rPr>
        <w:t xml:space="preserve"> απώλεια μαλλιών (σημεία αλωπεκίας), </w:t>
      </w:r>
      <w:r>
        <w:rPr>
          <w:rFonts w:eastAsia="MS Mincho"/>
          <w:sz w:val="22"/>
          <w:szCs w:val="22"/>
          <w:lang w:val="el-GR" w:eastAsia="ja-JP"/>
        </w:rPr>
        <w:t>φαγούρα</w:t>
      </w:r>
      <w:r w:rsidRPr="0053604C">
        <w:rPr>
          <w:rFonts w:eastAsia="MS Mincho"/>
          <w:sz w:val="22"/>
          <w:szCs w:val="22"/>
          <w:lang w:val="el-GR" w:eastAsia="ja-JP"/>
        </w:rPr>
        <w:t xml:space="preserve"> </w:t>
      </w:r>
      <w:r w:rsidR="003A79E0" w:rsidRPr="0053604C">
        <w:rPr>
          <w:rFonts w:eastAsia="MS Mincho"/>
          <w:sz w:val="22"/>
          <w:szCs w:val="22"/>
          <w:lang w:val="el-GR" w:eastAsia="ja-JP"/>
        </w:rPr>
        <w:t>(σημεία κνίδωσης</w:t>
      </w:r>
      <w:r w:rsidR="007A393D" w:rsidRPr="0053604C">
        <w:rPr>
          <w:rFonts w:eastAsia="MS Mincho"/>
          <w:sz w:val="22"/>
          <w:szCs w:val="22"/>
          <w:lang w:val="el-GR" w:eastAsia="ja-JP"/>
        </w:rPr>
        <w:t>), αίμα στα ούρα (σημεία αιματουρίας)</w:t>
      </w:r>
      <w:r>
        <w:rPr>
          <w:rFonts w:eastAsia="MS Mincho"/>
          <w:sz w:val="22"/>
          <w:szCs w:val="22"/>
          <w:lang w:val="el-GR" w:eastAsia="ja-JP"/>
        </w:rPr>
        <w:t>,</w:t>
      </w:r>
      <w:r w:rsidRPr="006F72D2">
        <w:rPr>
          <w:rFonts w:eastAsia="MS Mincho"/>
          <w:sz w:val="22"/>
          <w:szCs w:val="22"/>
          <w:lang w:val="el-GR" w:eastAsia="ja-JP"/>
        </w:rPr>
        <w:t xml:space="preserve"> </w:t>
      </w:r>
      <w:r>
        <w:rPr>
          <w:rFonts w:eastAsia="MS Mincho"/>
          <w:sz w:val="22"/>
          <w:szCs w:val="22"/>
          <w:lang w:val="el-GR" w:eastAsia="ja-JP"/>
        </w:rPr>
        <w:t>στυτική δυσλειτουργία</w:t>
      </w:r>
      <w:r w:rsidR="007A393D" w:rsidRPr="0053604C">
        <w:rPr>
          <w:rFonts w:eastAsia="MS Mincho"/>
          <w:sz w:val="22"/>
          <w:szCs w:val="22"/>
          <w:lang w:val="el-GR" w:eastAsia="ja-JP"/>
        </w:rPr>
        <w:t>.</w:t>
      </w:r>
    </w:p>
    <w:p w:rsidR="006F72D2" w:rsidRDefault="006F72D2" w:rsidP="00B66089">
      <w:pPr>
        <w:rPr>
          <w:rFonts w:eastAsia="MS Mincho"/>
          <w:sz w:val="22"/>
          <w:szCs w:val="22"/>
          <w:lang w:val="el-GR" w:eastAsia="ja-JP"/>
        </w:rPr>
      </w:pPr>
    </w:p>
    <w:p w:rsidR="006F72D2" w:rsidRPr="00F7177F" w:rsidRDefault="006F72D2" w:rsidP="006F72D2">
      <w:pPr>
        <w:pStyle w:val="Text"/>
        <w:rPr>
          <w:b/>
          <w:sz w:val="22"/>
          <w:szCs w:val="22"/>
          <w:lang w:val="el-GR"/>
        </w:rPr>
      </w:pPr>
      <w:r w:rsidRPr="00F7177F">
        <w:rPr>
          <w:b/>
          <w:sz w:val="22"/>
          <w:szCs w:val="22"/>
          <w:lang w:val="el-GR"/>
        </w:rPr>
        <w:t xml:space="preserve">Μερικές ανεπιθύμητες ενέργειες είναι </w:t>
      </w:r>
      <w:r>
        <w:rPr>
          <w:b/>
          <w:sz w:val="22"/>
          <w:szCs w:val="22"/>
          <w:lang w:val="el-GR"/>
        </w:rPr>
        <w:t>μη γνωστής συχνότητας</w:t>
      </w:r>
      <w:r w:rsidRPr="00F7177F">
        <w:rPr>
          <w:b/>
          <w:sz w:val="22"/>
          <w:szCs w:val="22"/>
          <w:lang w:val="el-GR"/>
        </w:rPr>
        <w:t xml:space="preserve"> </w:t>
      </w:r>
    </w:p>
    <w:p w:rsidR="006F72D2" w:rsidRDefault="006F72D2" w:rsidP="006F72D2">
      <w:pPr>
        <w:rPr>
          <w:i/>
          <w:noProof/>
          <w:sz w:val="22"/>
          <w:szCs w:val="22"/>
          <w:lang w:val="el-GR"/>
        </w:rPr>
      </w:pPr>
      <w:r>
        <w:rPr>
          <w:i/>
          <w:noProof/>
          <w:sz w:val="22"/>
          <w:szCs w:val="22"/>
          <w:lang w:val="el-GR"/>
        </w:rPr>
        <w:t>Για α</w:t>
      </w:r>
      <w:r w:rsidRPr="00F7177F">
        <w:rPr>
          <w:i/>
          <w:noProof/>
          <w:sz w:val="22"/>
          <w:szCs w:val="22"/>
          <w:lang w:val="el-GR"/>
        </w:rPr>
        <w:t xml:space="preserve">υτές </w:t>
      </w:r>
      <w:r>
        <w:rPr>
          <w:i/>
          <w:noProof/>
          <w:sz w:val="22"/>
          <w:szCs w:val="22"/>
          <w:lang w:val="el-GR"/>
        </w:rPr>
        <w:t xml:space="preserve">τις </w:t>
      </w:r>
      <w:r w:rsidRPr="00F7177F">
        <w:rPr>
          <w:i/>
          <w:noProof/>
          <w:sz w:val="22"/>
          <w:szCs w:val="22"/>
          <w:lang w:val="el-GR"/>
        </w:rPr>
        <w:t xml:space="preserve">ανεπιθύμητες ενέργειες </w:t>
      </w:r>
      <w:r>
        <w:rPr>
          <w:i/>
          <w:noProof/>
          <w:sz w:val="22"/>
          <w:szCs w:val="22"/>
          <w:lang w:val="el-GR"/>
        </w:rPr>
        <w:t xml:space="preserve">η συχνότητα </w:t>
      </w:r>
      <w:r w:rsidRPr="00CA4CC5">
        <w:rPr>
          <w:i/>
          <w:noProof/>
          <w:sz w:val="22"/>
          <w:szCs w:val="22"/>
          <w:lang w:val="el-GR"/>
        </w:rPr>
        <w:t>δεν μπορεί να εκτιμηθεί από τα διαθέσιμα δεδομένα</w:t>
      </w:r>
      <w:r w:rsidRPr="00F7177F">
        <w:rPr>
          <w:i/>
          <w:noProof/>
          <w:sz w:val="22"/>
          <w:szCs w:val="22"/>
          <w:lang w:val="el-GR"/>
        </w:rPr>
        <w:t>.</w:t>
      </w:r>
    </w:p>
    <w:p w:rsidR="006F72D2" w:rsidRPr="00FF6555" w:rsidRDefault="006F72D2" w:rsidP="00C87C90">
      <w:pPr>
        <w:spacing w:before="120"/>
        <w:rPr>
          <w:noProof/>
          <w:sz w:val="22"/>
          <w:szCs w:val="22"/>
          <w:lang w:val="el-GR"/>
        </w:rPr>
      </w:pPr>
      <w:r w:rsidRPr="00CA4CC5">
        <w:rPr>
          <w:noProof/>
          <w:sz w:val="22"/>
          <w:szCs w:val="22"/>
          <w:lang w:val="el-GR"/>
        </w:rPr>
        <w:t>Σύγχυση, ψευδαισθήσεις, διαταραχές αίσθησης, αίσθημα κακουχίας</w:t>
      </w:r>
      <w:r>
        <w:rPr>
          <w:noProof/>
          <w:sz w:val="22"/>
          <w:szCs w:val="22"/>
          <w:lang w:val="el-GR"/>
        </w:rPr>
        <w:t xml:space="preserve">, </w:t>
      </w:r>
      <w:r w:rsidRPr="00CA4CC5">
        <w:rPr>
          <w:noProof/>
          <w:sz w:val="22"/>
          <w:szCs w:val="22"/>
          <w:lang w:val="el-GR"/>
        </w:rPr>
        <w:t>ξαφνική απώλεια της όρασης (μερική ή ολική)</w:t>
      </w:r>
      <w:r>
        <w:rPr>
          <w:noProof/>
          <w:sz w:val="22"/>
          <w:szCs w:val="22"/>
          <w:lang w:val="el-GR"/>
        </w:rPr>
        <w:t xml:space="preserve"> και </w:t>
      </w:r>
      <w:r w:rsidRPr="00CA4CC5">
        <w:rPr>
          <w:noProof/>
          <w:sz w:val="22"/>
          <w:szCs w:val="22"/>
          <w:lang w:val="el-GR"/>
        </w:rPr>
        <w:t xml:space="preserve">πόνος κατά την κίνηση του </w:t>
      </w:r>
      <w:r>
        <w:rPr>
          <w:noProof/>
          <w:sz w:val="22"/>
          <w:szCs w:val="22"/>
          <w:lang w:val="el-GR"/>
        </w:rPr>
        <w:t>ματιού</w:t>
      </w:r>
      <w:r w:rsidRPr="00CA4CC5">
        <w:rPr>
          <w:noProof/>
          <w:sz w:val="22"/>
          <w:szCs w:val="22"/>
          <w:lang w:val="el-GR"/>
        </w:rPr>
        <w:t xml:space="preserve"> </w:t>
      </w:r>
      <w:r>
        <w:rPr>
          <w:noProof/>
          <w:sz w:val="22"/>
          <w:szCs w:val="22"/>
          <w:lang w:val="el-GR"/>
        </w:rPr>
        <w:t>(σημεία οπτικής νευρίτιδας).</w:t>
      </w:r>
    </w:p>
    <w:p w:rsidR="006F72D2" w:rsidRPr="0053604C" w:rsidRDefault="006F72D2" w:rsidP="00B66089">
      <w:pPr>
        <w:rPr>
          <w:rFonts w:eastAsia="MS Mincho"/>
          <w:sz w:val="22"/>
          <w:szCs w:val="22"/>
          <w:lang w:val="el-GR" w:eastAsia="ja-JP"/>
        </w:rPr>
      </w:pPr>
    </w:p>
    <w:p w:rsidR="007A393D" w:rsidRPr="0053604C" w:rsidRDefault="007A393D" w:rsidP="00B66089">
      <w:pPr>
        <w:rPr>
          <w:rFonts w:eastAsia="MS Mincho"/>
          <w:b/>
          <w:sz w:val="22"/>
          <w:szCs w:val="22"/>
          <w:lang w:val="el-GR" w:eastAsia="ja-JP"/>
        </w:rPr>
      </w:pPr>
      <w:r w:rsidRPr="0053604C">
        <w:rPr>
          <w:rFonts w:eastAsia="MS Mincho"/>
          <w:sz w:val="22"/>
          <w:szCs w:val="22"/>
          <w:lang w:val="el-GR" w:eastAsia="ja-JP"/>
        </w:rPr>
        <w:t>Αν κάποιο από αυτά τα συμπτώματα σας επηρεάζει σοβαρά</w:t>
      </w:r>
      <w:r w:rsidR="006F72D2">
        <w:rPr>
          <w:rFonts w:eastAsia="MS Mincho"/>
          <w:sz w:val="22"/>
          <w:szCs w:val="22"/>
          <w:lang w:val="el-GR" w:eastAsia="ja-JP"/>
        </w:rPr>
        <w:t>,</w:t>
      </w:r>
      <w:r w:rsidRPr="0053604C">
        <w:rPr>
          <w:rFonts w:eastAsia="MS Mincho"/>
          <w:sz w:val="22"/>
          <w:szCs w:val="22"/>
          <w:lang w:val="el-GR" w:eastAsia="ja-JP"/>
        </w:rPr>
        <w:t xml:space="preserve"> </w:t>
      </w:r>
      <w:r w:rsidRPr="0053604C">
        <w:rPr>
          <w:rFonts w:eastAsia="MS Mincho"/>
          <w:b/>
          <w:sz w:val="22"/>
          <w:szCs w:val="22"/>
          <w:lang w:val="el-GR" w:eastAsia="ja-JP"/>
        </w:rPr>
        <w:t>ενημερώστε το</w:t>
      </w:r>
      <w:r w:rsidR="006F72D2">
        <w:rPr>
          <w:rFonts w:eastAsia="MS Mincho"/>
          <w:b/>
          <w:sz w:val="22"/>
          <w:szCs w:val="22"/>
          <w:lang w:val="el-GR" w:eastAsia="ja-JP"/>
        </w:rPr>
        <w:t>ν</w:t>
      </w:r>
      <w:r w:rsidRPr="0053604C">
        <w:rPr>
          <w:rFonts w:eastAsia="MS Mincho"/>
          <w:b/>
          <w:sz w:val="22"/>
          <w:szCs w:val="22"/>
          <w:lang w:val="el-GR" w:eastAsia="ja-JP"/>
        </w:rPr>
        <w:t xml:space="preserve"> γιατρό σας.</w:t>
      </w:r>
    </w:p>
    <w:p w:rsidR="007A393D" w:rsidRPr="0053604C" w:rsidRDefault="007A393D" w:rsidP="00B66089">
      <w:pPr>
        <w:rPr>
          <w:rFonts w:eastAsia="MS Mincho"/>
          <w:sz w:val="22"/>
          <w:szCs w:val="22"/>
          <w:lang w:val="el-GR" w:eastAsia="ja-JP"/>
        </w:rPr>
      </w:pPr>
    </w:p>
    <w:p w:rsidR="006F72D2" w:rsidRPr="00FF6555" w:rsidRDefault="006F72D2" w:rsidP="006F72D2">
      <w:pPr>
        <w:rPr>
          <w:rFonts w:eastAsia="MS Mincho"/>
          <w:b/>
          <w:sz w:val="22"/>
          <w:szCs w:val="22"/>
          <w:lang w:val="el-GR" w:eastAsia="ja-JP"/>
        </w:rPr>
      </w:pPr>
      <w:r w:rsidRPr="00FF6555">
        <w:rPr>
          <w:rFonts w:eastAsia="MS Mincho"/>
          <w:b/>
          <w:sz w:val="22"/>
          <w:szCs w:val="22"/>
          <w:lang w:val="el-GR" w:eastAsia="ja-JP"/>
        </w:rPr>
        <w:t>Αναφορά ανεπιθύμητων ενεργειών</w:t>
      </w:r>
    </w:p>
    <w:p w:rsidR="006F72D2" w:rsidRPr="00FF6555" w:rsidRDefault="006F72D2" w:rsidP="006F72D2">
      <w:pPr>
        <w:rPr>
          <w:rFonts w:eastAsia="MS Mincho"/>
          <w:sz w:val="22"/>
          <w:szCs w:val="22"/>
          <w:lang w:val="el-GR" w:eastAsia="ja-JP"/>
        </w:rPr>
      </w:pPr>
      <w:r w:rsidRPr="00FF6555">
        <w:rPr>
          <w:rFonts w:eastAsia="MS Mincho"/>
          <w:sz w:val="22"/>
          <w:szCs w:val="22"/>
          <w:lang w:val="el-GR" w:eastAsia="ja-JP"/>
        </w:rPr>
        <w:t>Εάν παρατηρήσετε κάποια ανεπιθύμητη ενέργεια, ενημερώστε τον γιατρό</w:t>
      </w:r>
      <w:r w:rsidR="000C5E49">
        <w:rPr>
          <w:rFonts w:eastAsia="MS Mincho"/>
          <w:sz w:val="22"/>
          <w:szCs w:val="22"/>
          <w:lang w:val="el-GR" w:eastAsia="ja-JP"/>
        </w:rPr>
        <w:t xml:space="preserve"> </w:t>
      </w:r>
      <w:r>
        <w:rPr>
          <w:rFonts w:eastAsia="MS Mincho"/>
          <w:sz w:val="22"/>
          <w:szCs w:val="22"/>
          <w:lang w:val="el-GR" w:eastAsia="ja-JP"/>
        </w:rPr>
        <w:t>ή</w:t>
      </w:r>
      <w:r w:rsidR="000C5E49">
        <w:rPr>
          <w:rFonts w:eastAsia="MS Mincho"/>
          <w:sz w:val="22"/>
          <w:szCs w:val="22"/>
          <w:lang w:val="el-GR" w:eastAsia="ja-JP"/>
        </w:rPr>
        <w:t xml:space="preserve"> τον φαρμακοποιό </w:t>
      </w:r>
      <w:r w:rsidRPr="00FF6555">
        <w:rPr>
          <w:rFonts w:eastAsia="MS Mincho"/>
          <w:sz w:val="22"/>
          <w:szCs w:val="22"/>
          <w:lang w:val="el-GR" w:eastAsia="ja-JP"/>
        </w:rPr>
        <w:t xml:space="preserve">σας. Αυτό ισχύει και για κάθε πιθανή ανεπιθύμητη ενέργεια που δεν αναφέρεται στο παρόν φύλλο οδηγιών χρήσης. Μπορείτε επίσης να αναφέρετε ανεπιθύμητες ενέργειες απευθείας </w:t>
      </w:r>
      <w:r>
        <w:rPr>
          <w:rFonts w:eastAsia="MS Mincho"/>
          <w:sz w:val="22"/>
          <w:szCs w:val="22"/>
          <w:lang w:val="el-GR" w:eastAsia="ja-JP"/>
        </w:rPr>
        <w:t>στον Εθνικό Οργανισμό Φαρμάκων</w:t>
      </w:r>
      <w:r w:rsidRPr="00FF6555">
        <w:rPr>
          <w:rFonts w:eastAsia="MS Mincho"/>
          <w:sz w:val="22"/>
          <w:szCs w:val="22"/>
          <w:lang w:val="el-GR" w:eastAsia="ja-JP"/>
        </w:rPr>
        <w:t xml:space="preserve">. </w:t>
      </w:r>
    </w:p>
    <w:p w:rsidR="006F72D2" w:rsidRPr="00FF6555" w:rsidRDefault="006F72D2" w:rsidP="006F72D2">
      <w:pPr>
        <w:rPr>
          <w:rFonts w:eastAsia="MS Mincho"/>
          <w:sz w:val="22"/>
          <w:szCs w:val="22"/>
          <w:lang w:val="el-GR" w:eastAsia="ja-JP"/>
        </w:rPr>
      </w:pPr>
    </w:p>
    <w:p w:rsidR="006F72D2" w:rsidRPr="00FF6555" w:rsidRDefault="006F72D2" w:rsidP="006F72D2">
      <w:pPr>
        <w:rPr>
          <w:rFonts w:eastAsia="MS Mincho"/>
          <w:sz w:val="22"/>
          <w:szCs w:val="22"/>
          <w:lang w:val="el-GR" w:eastAsia="ja-JP"/>
        </w:rPr>
      </w:pPr>
      <w:r w:rsidRPr="00FF6555">
        <w:rPr>
          <w:rFonts w:eastAsia="MS Mincho"/>
          <w:sz w:val="22"/>
          <w:szCs w:val="22"/>
          <w:lang w:val="el-GR" w:eastAsia="ja-JP"/>
        </w:rPr>
        <w:t>Εθνικός Οργανισμός Φαρμάκων</w:t>
      </w:r>
    </w:p>
    <w:p w:rsidR="006F72D2" w:rsidRPr="00FF6555" w:rsidRDefault="006F72D2" w:rsidP="006F72D2">
      <w:pPr>
        <w:rPr>
          <w:rFonts w:eastAsia="MS Mincho"/>
          <w:sz w:val="22"/>
          <w:szCs w:val="22"/>
          <w:lang w:val="el-GR" w:eastAsia="ja-JP"/>
        </w:rPr>
      </w:pPr>
      <w:r w:rsidRPr="00FF6555">
        <w:rPr>
          <w:rFonts w:eastAsia="MS Mincho"/>
          <w:sz w:val="22"/>
          <w:szCs w:val="22"/>
          <w:lang w:val="el-GR" w:eastAsia="ja-JP"/>
        </w:rPr>
        <w:t>Μεσογείων 284</w:t>
      </w:r>
    </w:p>
    <w:p w:rsidR="006F72D2" w:rsidRPr="00FF6555" w:rsidRDefault="006F72D2" w:rsidP="006F72D2">
      <w:pPr>
        <w:rPr>
          <w:rFonts w:eastAsia="MS Mincho"/>
          <w:sz w:val="22"/>
          <w:szCs w:val="22"/>
          <w:lang w:val="el-GR" w:eastAsia="ja-JP"/>
        </w:rPr>
      </w:pPr>
      <w:r w:rsidRPr="00FF6555">
        <w:rPr>
          <w:rFonts w:eastAsia="MS Mincho"/>
          <w:sz w:val="22"/>
          <w:szCs w:val="22"/>
          <w:lang w:val="el-GR" w:eastAsia="ja-JP"/>
        </w:rPr>
        <w:t>GR-15562 Χολαργός, Αθήνα</w:t>
      </w:r>
    </w:p>
    <w:p w:rsidR="006F72D2" w:rsidRPr="00FF6555" w:rsidRDefault="006F72D2" w:rsidP="006F72D2">
      <w:pPr>
        <w:rPr>
          <w:rFonts w:eastAsia="MS Mincho"/>
          <w:sz w:val="22"/>
          <w:szCs w:val="22"/>
          <w:lang w:val="el-GR" w:eastAsia="ja-JP"/>
        </w:rPr>
      </w:pPr>
      <w:proofErr w:type="spellStart"/>
      <w:r w:rsidRPr="00FF6555">
        <w:rPr>
          <w:rFonts w:eastAsia="MS Mincho"/>
          <w:sz w:val="22"/>
          <w:szCs w:val="22"/>
          <w:lang w:val="el-GR" w:eastAsia="ja-JP"/>
        </w:rPr>
        <w:t>Τηλ</w:t>
      </w:r>
      <w:proofErr w:type="spellEnd"/>
      <w:r w:rsidRPr="00FF6555">
        <w:rPr>
          <w:rFonts w:eastAsia="MS Mincho"/>
          <w:sz w:val="22"/>
          <w:szCs w:val="22"/>
          <w:lang w:val="el-GR" w:eastAsia="ja-JP"/>
        </w:rPr>
        <w:t>: + 30 21 32040380/337</w:t>
      </w:r>
    </w:p>
    <w:p w:rsidR="006F72D2" w:rsidRPr="00FF6555" w:rsidRDefault="006F72D2" w:rsidP="006F72D2">
      <w:pPr>
        <w:rPr>
          <w:rFonts w:eastAsia="MS Mincho"/>
          <w:sz w:val="22"/>
          <w:szCs w:val="22"/>
          <w:lang w:val="el-GR" w:eastAsia="ja-JP"/>
        </w:rPr>
      </w:pPr>
      <w:r w:rsidRPr="00FF6555">
        <w:rPr>
          <w:rFonts w:eastAsia="MS Mincho"/>
          <w:sz w:val="22"/>
          <w:szCs w:val="22"/>
          <w:lang w:val="el-GR" w:eastAsia="ja-JP"/>
        </w:rPr>
        <w:t xml:space="preserve">Φαξ: + 30 21 06549585 </w:t>
      </w:r>
    </w:p>
    <w:p w:rsidR="006F72D2" w:rsidRPr="00FF6555" w:rsidRDefault="006F72D2" w:rsidP="006F72D2">
      <w:pPr>
        <w:rPr>
          <w:rFonts w:eastAsia="MS Mincho"/>
          <w:sz w:val="22"/>
          <w:szCs w:val="22"/>
          <w:lang w:val="el-GR" w:eastAsia="ja-JP"/>
        </w:rPr>
      </w:pPr>
      <w:proofErr w:type="spellStart"/>
      <w:r w:rsidRPr="00FF6555">
        <w:rPr>
          <w:rFonts w:eastAsia="MS Mincho"/>
          <w:sz w:val="22"/>
          <w:szCs w:val="22"/>
          <w:lang w:val="el-GR" w:eastAsia="ja-JP"/>
        </w:rPr>
        <w:t>Ιστότοπος</w:t>
      </w:r>
      <w:proofErr w:type="spellEnd"/>
      <w:r w:rsidRPr="00FF6555">
        <w:rPr>
          <w:rFonts w:eastAsia="MS Mincho"/>
          <w:sz w:val="22"/>
          <w:szCs w:val="22"/>
          <w:lang w:val="el-GR" w:eastAsia="ja-JP"/>
        </w:rPr>
        <w:t xml:space="preserve">: </w:t>
      </w:r>
      <w:hyperlink r:id="rId8" w:history="1">
        <w:r w:rsidRPr="00FF6555">
          <w:rPr>
            <w:rFonts w:eastAsia="MS Mincho"/>
            <w:sz w:val="22"/>
            <w:szCs w:val="22"/>
            <w:lang w:val="el-GR" w:eastAsia="ja-JP"/>
          </w:rPr>
          <w:t>http://www.eof.gr</w:t>
        </w:r>
      </w:hyperlink>
    </w:p>
    <w:p w:rsidR="006F72D2" w:rsidRPr="00FF6555" w:rsidRDefault="006F72D2" w:rsidP="006F72D2">
      <w:pPr>
        <w:rPr>
          <w:noProof/>
          <w:sz w:val="22"/>
          <w:szCs w:val="22"/>
          <w:lang w:val="el-GR"/>
        </w:rPr>
      </w:pPr>
    </w:p>
    <w:p w:rsidR="006F72D2" w:rsidRPr="00FF6555" w:rsidRDefault="006F72D2" w:rsidP="006F72D2">
      <w:pPr>
        <w:rPr>
          <w:noProof/>
          <w:sz w:val="22"/>
          <w:szCs w:val="22"/>
          <w:lang w:val="el-GR"/>
        </w:rPr>
      </w:pPr>
      <w:r w:rsidRPr="00FF6555">
        <w:rPr>
          <w:noProof/>
          <w:sz w:val="22"/>
          <w:szCs w:val="22"/>
          <w:lang w:val="el-GR"/>
        </w:rPr>
        <w:t>Μέσω της αναφοράς ανεπιθύμητων ενεργειών μπορείτε να βοηθήσετε στη συλλογή περισσότερων πληροφοριών σχετικά με την ασφάλεια του παρόντος φαρμάκου.</w:t>
      </w:r>
    </w:p>
    <w:p w:rsidR="00A94DA4" w:rsidRPr="0053604C" w:rsidRDefault="00A94DA4" w:rsidP="00B66089">
      <w:pPr>
        <w:rPr>
          <w:b/>
          <w:noProof/>
          <w:sz w:val="22"/>
          <w:szCs w:val="22"/>
          <w:lang w:val="el-GR"/>
        </w:rPr>
      </w:pPr>
    </w:p>
    <w:p w:rsidR="00A94DA4" w:rsidRPr="0053604C" w:rsidRDefault="00A94DA4" w:rsidP="00B66089">
      <w:pPr>
        <w:rPr>
          <w:b/>
          <w:noProof/>
          <w:sz w:val="22"/>
          <w:szCs w:val="22"/>
          <w:lang w:val="el-GR"/>
        </w:rPr>
      </w:pPr>
    </w:p>
    <w:p w:rsidR="00A94DA4" w:rsidRPr="0053604C" w:rsidRDefault="00A445DA" w:rsidP="00B66089">
      <w:pPr>
        <w:rPr>
          <w:noProof/>
          <w:sz w:val="22"/>
          <w:szCs w:val="22"/>
          <w:lang w:val="el-GR"/>
        </w:rPr>
      </w:pPr>
      <w:r w:rsidRPr="0053604C">
        <w:rPr>
          <w:b/>
          <w:noProof/>
          <w:sz w:val="22"/>
          <w:szCs w:val="22"/>
          <w:lang w:val="el-GR"/>
        </w:rPr>
        <w:t xml:space="preserve">5. </w:t>
      </w:r>
      <w:r w:rsidR="00A94DA4" w:rsidRPr="0053604C">
        <w:rPr>
          <w:b/>
          <w:noProof/>
          <w:sz w:val="22"/>
          <w:szCs w:val="22"/>
          <w:lang w:val="el-GR"/>
        </w:rPr>
        <w:t>Π</w:t>
      </w:r>
      <w:r w:rsidR="006F72D2">
        <w:rPr>
          <w:b/>
          <w:noProof/>
          <w:sz w:val="22"/>
          <w:szCs w:val="22"/>
          <w:lang w:val="el-GR"/>
        </w:rPr>
        <w:t>ώ</w:t>
      </w:r>
      <w:r w:rsidR="006F72D2" w:rsidRPr="0053604C">
        <w:rPr>
          <w:b/>
          <w:noProof/>
          <w:sz w:val="22"/>
          <w:szCs w:val="22"/>
          <w:lang w:val="el-GR"/>
        </w:rPr>
        <w:t>ς να φυλ</w:t>
      </w:r>
      <w:r w:rsidR="006F72D2">
        <w:rPr>
          <w:b/>
          <w:noProof/>
          <w:sz w:val="22"/>
          <w:szCs w:val="22"/>
          <w:lang w:val="el-GR"/>
        </w:rPr>
        <w:t>ά</w:t>
      </w:r>
      <w:r w:rsidR="006F72D2" w:rsidRPr="0053604C">
        <w:rPr>
          <w:b/>
          <w:noProof/>
          <w:sz w:val="22"/>
          <w:szCs w:val="22"/>
          <w:lang w:val="el-GR"/>
        </w:rPr>
        <w:t>σσετ</w:t>
      </w:r>
      <w:r w:rsidR="006F72D2">
        <w:rPr>
          <w:b/>
          <w:noProof/>
          <w:sz w:val="22"/>
          <w:szCs w:val="22"/>
          <w:lang w:val="el-GR"/>
        </w:rPr>
        <w:t>ε</w:t>
      </w:r>
      <w:r w:rsidR="006F72D2" w:rsidRPr="0053604C">
        <w:rPr>
          <w:b/>
          <w:noProof/>
          <w:sz w:val="22"/>
          <w:szCs w:val="22"/>
          <w:lang w:val="el-GR"/>
        </w:rPr>
        <w:t xml:space="preserve"> το </w:t>
      </w:r>
      <w:r w:rsidRPr="0053604C">
        <w:rPr>
          <w:b/>
          <w:noProof/>
          <w:sz w:val="22"/>
          <w:szCs w:val="22"/>
        </w:rPr>
        <w:t>Sooneral</w:t>
      </w:r>
    </w:p>
    <w:p w:rsidR="00A94DA4" w:rsidRPr="0053604C" w:rsidRDefault="00A94DA4" w:rsidP="00B66089">
      <w:pPr>
        <w:rPr>
          <w:i/>
          <w:noProof/>
          <w:color w:val="008000"/>
          <w:sz w:val="22"/>
          <w:szCs w:val="22"/>
          <w:lang w:val="el-GR"/>
        </w:rPr>
      </w:pPr>
    </w:p>
    <w:p w:rsidR="00A94DA4" w:rsidRPr="00C87C90" w:rsidRDefault="006F72D2" w:rsidP="00B6608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noProof/>
          <w:sz w:val="22"/>
          <w:szCs w:val="22"/>
          <w:lang w:val="el-GR"/>
        </w:rPr>
      </w:pPr>
      <w:r w:rsidRPr="00C87C90">
        <w:rPr>
          <w:noProof/>
          <w:sz w:val="22"/>
          <w:szCs w:val="22"/>
          <w:lang w:val="el-GR"/>
        </w:rPr>
        <w:t>Το φάρμακο αυτό πρέπει ν</w:t>
      </w:r>
      <w:r w:rsidR="00A94DA4" w:rsidRPr="00C87C90">
        <w:rPr>
          <w:noProof/>
          <w:sz w:val="22"/>
          <w:szCs w:val="22"/>
          <w:lang w:val="el-GR"/>
        </w:rPr>
        <w:t xml:space="preserve">α φυλάσσεται σε μέρη που δεν </w:t>
      </w:r>
      <w:r w:rsidRPr="00C87C90">
        <w:rPr>
          <w:noProof/>
          <w:sz w:val="22"/>
          <w:szCs w:val="22"/>
          <w:lang w:val="el-GR"/>
        </w:rPr>
        <w:t xml:space="preserve">το </w:t>
      </w:r>
      <w:r w:rsidR="00A94DA4" w:rsidRPr="00C87C90">
        <w:rPr>
          <w:noProof/>
          <w:sz w:val="22"/>
          <w:szCs w:val="22"/>
          <w:lang w:val="el-GR"/>
        </w:rPr>
        <w:t xml:space="preserve">βλέπουν και δεν </w:t>
      </w:r>
      <w:r w:rsidRPr="00C87C90">
        <w:rPr>
          <w:noProof/>
          <w:sz w:val="22"/>
          <w:szCs w:val="22"/>
          <w:lang w:val="el-GR"/>
        </w:rPr>
        <w:t>το φτάνουν</w:t>
      </w:r>
      <w:r w:rsidR="00A94DA4" w:rsidRPr="00C87C90">
        <w:rPr>
          <w:noProof/>
          <w:sz w:val="22"/>
          <w:szCs w:val="22"/>
          <w:lang w:val="el-GR"/>
        </w:rPr>
        <w:t xml:space="preserve"> τα παιδιά.</w:t>
      </w:r>
    </w:p>
    <w:p w:rsidR="00A94DA4" w:rsidRPr="0053604C" w:rsidRDefault="00A94DA4" w:rsidP="00B66089">
      <w:pPr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>Να μη</w:t>
      </w:r>
      <w:r w:rsidR="006F72D2">
        <w:rPr>
          <w:noProof/>
          <w:sz w:val="22"/>
          <w:szCs w:val="22"/>
          <w:lang w:val="el-GR"/>
        </w:rPr>
        <w:t>ν</w:t>
      </w:r>
      <w:r w:rsidRPr="0053604C">
        <w:rPr>
          <w:noProof/>
          <w:sz w:val="22"/>
          <w:szCs w:val="22"/>
          <w:lang w:val="el-GR"/>
        </w:rPr>
        <w:t xml:space="preserve"> χρησιμοποιείται μετά την ημερομηνία λήξης που αναφέρεται στο κουτί.</w:t>
      </w:r>
    </w:p>
    <w:p w:rsidR="00A94DA4" w:rsidRPr="0053604C" w:rsidRDefault="00A94DA4" w:rsidP="00B66089">
      <w:pPr>
        <w:pStyle w:val="Text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 xml:space="preserve">Να φυλάσσεται σε θερμοκρασία μικρότερη των </w:t>
      </w:r>
      <w:r w:rsidRPr="0053604C">
        <w:rPr>
          <w:sz w:val="22"/>
          <w:szCs w:val="22"/>
          <w:lang w:val="el-GR"/>
        </w:rPr>
        <w:t>25°</w:t>
      </w:r>
      <w:r w:rsidRPr="0053604C">
        <w:rPr>
          <w:sz w:val="22"/>
          <w:szCs w:val="22"/>
        </w:rPr>
        <w:t>C</w:t>
      </w:r>
      <w:r w:rsidRPr="0053604C">
        <w:rPr>
          <w:sz w:val="22"/>
          <w:szCs w:val="22"/>
          <w:lang w:val="el-GR"/>
        </w:rPr>
        <w:t>.</w:t>
      </w:r>
    </w:p>
    <w:p w:rsidR="00A94DA4" w:rsidRPr="00C87C90" w:rsidRDefault="00A94DA4" w:rsidP="00B66089">
      <w:pPr>
        <w:pStyle w:val="Text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noProof/>
          <w:sz w:val="22"/>
          <w:szCs w:val="22"/>
          <w:lang w:val="el-GR"/>
        </w:rPr>
      </w:pPr>
      <w:r w:rsidRPr="0053604C">
        <w:rPr>
          <w:noProof/>
          <w:sz w:val="22"/>
          <w:szCs w:val="22"/>
          <w:lang w:val="el-GR"/>
        </w:rPr>
        <w:t>Να φυλάσσεται στην αρχική συσκευασία.</w:t>
      </w:r>
    </w:p>
    <w:p w:rsidR="00841FC3" w:rsidRPr="0053604C" w:rsidRDefault="00841FC3" w:rsidP="00B66089">
      <w:pPr>
        <w:pStyle w:val="Text"/>
        <w:numPr>
          <w:ilvl w:val="0"/>
          <w:numId w:val="8"/>
        </w:numPr>
        <w:tabs>
          <w:tab w:val="clear" w:pos="720"/>
          <w:tab w:val="num" w:pos="360"/>
        </w:tabs>
        <w:ind w:left="360"/>
        <w:rPr>
          <w:noProof/>
          <w:sz w:val="22"/>
          <w:szCs w:val="22"/>
          <w:lang w:val="el-GR"/>
        </w:rPr>
      </w:pPr>
      <w:r>
        <w:rPr>
          <w:noProof/>
          <w:sz w:val="22"/>
          <w:szCs w:val="22"/>
          <w:lang w:val="el-GR"/>
        </w:rPr>
        <w:lastRenderedPageBreak/>
        <w:t xml:space="preserve">Μόλις ανοιχτεί, </w:t>
      </w:r>
      <w:r w:rsidRPr="0006216C">
        <w:rPr>
          <w:sz w:val="22"/>
          <w:szCs w:val="22"/>
          <w:lang w:val="el-GR"/>
        </w:rPr>
        <w:t xml:space="preserve">να χρησιμοποιείται </w:t>
      </w:r>
      <w:r w:rsidRPr="0006216C">
        <w:rPr>
          <w:rStyle w:val="hps"/>
          <w:sz w:val="22"/>
          <w:szCs w:val="22"/>
          <w:lang w:val="el-GR"/>
        </w:rPr>
        <w:t>μέσα σε 6 μήνες</w:t>
      </w:r>
      <w:r w:rsidRPr="0006216C">
        <w:rPr>
          <w:sz w:val="22"/>
          <w:szCs w:val="22"/>
          <w:lang w:val="el-GR"/>
        </w:rPr>
        <w:t>.</w:t>
      </w:r>
    </w:p>
    <w:p w:rsidR="00A94DA4" w:rsidRDefault="00A94DA4" w:rsidP="00B66089">
      <w:pPr>
        <w:rPr>
          <w:noProof/>
          <w:sz w:val="22"/>
          <w:szCs w:val="22"/>
          <w:lang w:val="el-GR"/>
        </w:rPr>
      </w:pPr>
    </w:p>
    <w:p w:rsidR="006F72D2" w:rsidRPr="00C87C90" w:rsidRDefault="006F72D2" w:rsidP="006F72D2">
      <w:pPr>
        <w:rPr>
          <w:sz w:val="22"/>
          <w:szCs w:val="22"/>
          <w:lang w:val="el-GR"/>
        </w:rPr>
      </w:pPr>
      <w:r w:rsidRPr="00FF6555">
        <w:rPr>
          <w:sz w:val="22"/>
          <w:szCs w:val="22"/>
          <w:lang w:val="el-GR"/>
        </w:rPr>
        <w:t xml:space="preserve">Μην πετάτε φάρμακα στο νερό της αποχέτευσης ή στα οικιακά απορρίμματα. Ρωτήστε τον φαρμακοποιό σας για το πώς να πετάξετε τα φάρμακα που δεν χρησιμοποιείτε πια. </w:t>
      </w:r>
      <w:r w:rsidRPr="00C87C90">
        <w:rPr>
          <w:sz w:val="22"/>
          <w:szCs w:val="22"/>
          <w:lang w:val="el-GR"/>
        </w:rPr>
        <w:t>Αυτά τα μέτρα θα βοηθήσουν στην προστασία του περιβάλλοντος.</w:t>
      </w:r>
    </w:p>
    <w:p w:rsidR="006F72D2" w:rsidRPr="0053604C" w:rsidRDefault="006F72D2" w:rsidP="00B66089">
      <w:pPr>
        <w:rPr>
          <w:noProof/>
          <w:sz w:val="22"/>
          <w:szCs w:val="22"/>
          <w:lang w:val="el-GR"/>
        </w:rPr>
      </w:pP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  <w:r w:rsidRPr="0053604C">
        <w:rPr>
          <w:b/>
          <w:noProof/>
          <w:sz w:val="22"/>
          <w:szCs w:val="22"/>
          <w:lang w:val="el-GR"/>
        </w:rPr>
        <w:t>6.</w:t>
      </w:r>
      <w:r w:rsidRPr="0053604C">
        <w:rPr>
          <w:b/>
          <w:noProof/>
          <w:sz w:val="22"/>
          <w:szCs w:val="22"/>
          <w:lang w:val="el-GR"/>
        </w:rPr>
        <w:tab/>
      </w:r>
      <w:r w:rsidR="006F72D2" w:rsidRPr="00094E7F">
        <w:rPr>
          <w:b/>
          <w:noProof/>
          <w:sz w:val="22"/>
          <w:szCs w:val="22"/>
          <w:lang w:val="el-GR"/>
        </w:rPr>
        <w:t>Περιεχόμενα της συσκευασίας και λοιπές πληροφορίες</w:t>
      </w: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</w:p>
    <w:p w:rsidR="00594B8D" w:rsidRPr="0053604C" w:rsidRDefault="00A94DA4" w:rsidP="00B66089">
      <w:pPr>
        <w:rPr>
          <w:sz w:val="22"/>
          <w:szCs w:val="22"/>
          <w:lang w:val="el-GR"/>
        </w:rPr>
      </w:pPr>
      <w:r w:rsidRPr="0053604C">
        <w:rPr>
          <w:b/>
          <w:bCs/>
          <w:noProof/>
          <w:sz w:val="22"/>
          <w:szCs w:val="22"/>
          <w:lang w:val="el-GR"/>
        </w:rPr>
        <w:t>Τι περιέχ</w:t>
      </w:r>
      <w:r w:rsidR="009470E9" w:rsidRPr="0053604C">
        <w:rPr>
          <w:b/>
          <w:bCs/>
          <w:noProof/>
          <w:sz w:val="22"/>
          <w:szCs w:val="22"/>
          <w:lang w:val="el-GR"/>
        </w:rPr>
        <w:t>ει το</w:t>
      </w:r>
      <w:r w:rsidRPr="0053604C">
        <w:rPr>
          <w:b/>
          <w:bCs/>
          <w:noProof/>
          <w:sz w:val="22"/>
          <w:szCs w:val="22"/>
          <w:lang w:val="el-GR"/>
        </w:rPr>
        <w:t xml:space="preserve"> </w:t>
      </w:r>
      <w:r w:rsidR="00A445DA" w:rsidRPr="0053604C">
        <w:rPr>
          <w:bCs/>
          <w:noProof/>
          <w:sz w:val="22"/>
          <w:szCs w:val="22"/>
        </w:rPr>
        <w:t>Sooneral</w:t>
      </w:r>
      <w:r w:rsidR="00A24463" w:rsidRPr="0053604C">
        <w:rPr>
          <w:sz w:val="22"/>
          <w:szCs w:val="22"/>
          <w:lang w:val="el-GR"/>
        </w:rPr>
        <w:t>:</w:t>
      </w:r>
    </w:p>
    <w:p w:rsidR="00594B8D" w:rsidRPr="00C87C90" w:rsidRDefault="006F72D2" w:rsidP="00C87C90">
      <w:pPr>
        <w:spacing w:after="120"/>
        <w:ind w:right="418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Η δ</w:t>
      </w:r>
      <w:r w:rsidR="00594B8D" w:rsidRPr="00C87C90">
        <w:rPr>
          <w:sz w:val="22"/>
          <w:szCs w:val="22"/>
          <w:lang w:val="el-GR"/>
        </w:rPr>
        <w:t xml:space="preserve">ραστική ουσία </w:t>
      </w:r>
      <w:r>
        <w:rPr>
          <w:sz w:val="22"/>
          <w:szCs w:val="22"/>
          <w:lang w:val="el-GR"/>
        </w:rPr>
        <w:t xml:space="preserve">είναι η καλιούχος </w:t>
      </w:r>
      <w:proofErr w:type="spellStart"/>
      <w:r>
        <w:rPr>
          <w:sz w:val="22"/>
          <w:szCs w:val="22"/>
          <w:lang w:val="el-GR"/>
        </w:rPr>
        <w:t>δικλοφαινάκη</w:t>
      </w:r>
      <w:proofErr w:type="spellEnd"/>
      <w:r>
        <w:rPr>
          <w:sz w:val="22"/>
          <w:szCs w:val="22"/>
          <w:lang w:val="el-GR"/>
        </w:rPr>
        <w:t>.</w:t>
      </w:r>
    </w:p>
    <w:p w:rsidR="00594B8D" w:rsidRPr="00C87C90" w:rsidRDefault="006F72D2" w:rsidP="00C87C90">
      <w:pPr>
        <w:pStyle w:val="Text"/>
        <w:numPr>
          <w:ilvl w:val="12"/>
          <w:numId w:val="0"/>
        </w:numPr>
        <w:spacing w:before="0"/>
        <w:ind w:right="418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Τα άλλα συστατικά (έκδοχα) είναι </w:t>
      </w:r>
      <w:proofErr w:type="spellStart"/>
      <w:r w:rsidR="00841FC3">
        <w:rPr>
          <w:sz w:val="22"/>
          <w:szCs w:val="22"/>
          <w:lang w:val="el-GR"/>
        </w:rPr>
        <w:t>μαννιτόλη</w:t>
      </w:r>
      <w:proofErr w:type="spellEnd"/>
      <w:r w:rsidR="00841FC3" w:rsidRPr="008E2FBD">
        <w:rPr>
          <w:sz w:val="22"/>
          <w:szCs w:val="22"/>
          <w:lang w:val="el-GR"/>
        </w:rPr>
        <w:t xml:space="preserve">, </w:t>
      </w:r>
      <w:proofErr w:type="spellStart"/>
      <w:r w:rsidR="00841FC3">
        <w:rPr>
          <w:sz w:val="22"/>
          <w:szCs w:val="22"/>
          <w:lang w:val="el-GR"/>
        </w:rPr>
        <w:t>ξυλιτόλη</w:t>
      </w:r>
      <w:proofErr w:type="spellEnd"/>
      <w:r w:rsidR="00841FC3" w:rsidRPr="008E2FBD">
        <w:rPr>
          <w:sz w:val="22"/>
          <w:szCs w:val="22"/>
          <w:lang w:val="el-GR"/>
        </w:rPr>
        <w:t xml:space="preserve">, </w:t>
      </w:r>
      <w:r w:rsidR="00841FC3">
        <w:rPr>
          <w:sz w:val="22"/>
          <w:szCs w:val="22"/>
          <w:lang w:val="el-GR"/>
        </w:rPr>
        <w:t>νατριούχος σακχαρίνη</w:t>
      </w:r>
      <w:r w:rsidR="00841FC3" w:rsidRPr="008E2FBD">
        <w:rPr>
          <w:sz w:val="22"/>
          <w:szCs w:val="22"/>
          <w:lang w:val="el-GR"/>
        </w:rPr>
        <w:t xml:space="preserve">, </w:t>
      </w:r>
      <w:r w:rsidR="00841FC3">
        <w:rPr>
          <w:sz w:val="22"/>
          <w:szCs w:val="22"/>
          <w:lang w:val="el-GR"/>
        </w:rPr>
        <w:t xml:space="preserve">γεύση </w:t>
      </w:r>
      <w:r w:rsidR="00841FC3" w:rsidRPr="003B1633">
        <w:rPr>
          <w:sz w:val="22"/>
          <w:szCs w:val="22"/>
          <w:lang w:val="en-AU"/>
        </w:rPr>
        <w:t>old</w:t>
      </w:r>
      <w:r w:rsidR="00841FC3" w:rsidRPr="008E2FBD">
        <w:rPr>
          <w:sz w:val="22"/>
          <w:szCs w:val="22"/>
          <w:lang w:val="el-GR"/>
        </w:rPr>
        <w:t xml:space="preserve"> </w:t>
      </w:r>
      <w:r w:rsidR="00841FC3" w:rsidRPr="003B1633">
        <w:rPr>
          <w:sz w:val="22"/>
          <w:szCs w:val="22"/>
          <w:lang w:val="en-AU"/>
        </w:rPr>
        <w:t>English</w:t>
      </w:r>
      <w:r w:rsidR="00841FC3" w:rsidRPr="008E2FBD">
        <w:rPr>
          <w:sz w:val="22"/>
          <w:szCs w:val="22"/>
          <w:lang w:val="el-GR"/>
        </w:rPr>
        <w:t xml:space="preserve"> </w:t>
      </w:r>
      <w:r w:rsidR="00841FC3" w:rsidRPr="003B1633">
        <w:rPr>
          <w:sz w:val="22"/>
          <w:szCs w:val="22"/>
          <w:lang w:val="en-AU"/>
        </w:rPr>
        <w:t>toffee</w:t>
      </w:r>
      <w:r w:rsidR="00841FC3" w:rsidRPr="008E2FBD">
        <w:rPr>
          <w:sz w:val="22"/>
          <w:szCs w:val="22"/>
          <w:lang w:val="el-GR"/>
        </w:rPr>
        <w:t xml:space="preserve">, </w:t>
      </w:r>
      <w:proofErr w:type="spellStart"/>
      <w:r w:rsidR="00841FC3">
        <w:rPr>
          <w:sz w:val="22"/>
          <w:szCs w:val="22"/>
          <w:lang w:val="el-GR"/>
        </w:rPr>
        <w:t>καραμελόχρωμα</w:t>
      </w:r>
      <w:proofErr w:type="spellEnd"/>
      <w:r w:rsidR="00841FC3" w:rsidRPr="008E2FBD">
        <w:rPr>
          <w:sz w:val="22"/>
          <w:szCs w:val="22"/>
          <w:lang w:val="el-GR"/>
        </w:rPr>
        <w:t xml:space="preserve">, </w:t>
      </w:r>
      <w:proofErr w:type="spellStart"/>
      <w:r w:rsidR="00841FC3">
        <w:rPr>
          <w:sz w:val="22"/>
          <w:szCs w:val="22"/>
          <w:lang w:val="el-GR"/>
        </w:rPr>
        <w:t>μ</w:t>
      </w:r>
      <w:r w:rsidR="00841FC3" w:rsidRPr="008E2FBD">
        <w:rPr>
          <w:sz w:val="22"/>
          <w:szCs w:val="22"/>
          <w:lang w:val="el-GR"/>
        </w:rPr>
        <w:t>εθυλ</w:t>
      </w:r>
      <w:proofErr w:type="spellEnd"/>
      <w:r w:rsidR="00841FC3">
        <w:rPr>
          <w:sz w:val="22"/>
          <w:szCs w:val="22"/>
          <w:lang w:val="el-GR"/>
        </w:rPr>
        <w:t>-</w:t>
      </w:r>
      <w:proofErr w:type="spellStart"/>
      <w:r w:rsidR="00841FC3">
        <w:rPr>
          <w:sz w:val="22"/>
          <w:szCs w:val="22"/>
          <w:lang w:val="el-GR"/>
        </w:rPr>
        <w:t>παραϋδρ</w:t>
      </w:r>
      <w:r w:rsidR="005E4D1D">
        <w:rPr>
          <w:sz w:val="22"/>
          <w:szCs w:val="22"/>
          <w:lang w:val="el-GR"/>
        </w:rPr>
        <w:t>ο</w:t>
      </w:r>
      <w:r w:rsidR="00841FC3">
        <w:rPr>
          <w:sz w:val="22"/>
          <w:szCs w:val="22"/>
          <w:lang w:val="el-GR"/>
        </w:rPr>
        <w:t>ξυ</w:t>
      </w:r>
      <w:proofErr w:type="spellEnd"/>
      <w:r w:rsidR="00841FC3">
        <w:rPr>
          <w:sz w:val="22"/>
          <w:szCs w:val="22"/>
          <w:lang w:val="el-GR"/>
        </w:rPr>
        <w:t>-</w:t>
      </w:r>
      <w:proofErr w:type="spellStart"/>
      <w:r w:rsidR="00841FC3" w:rsidRPr="008E2FBD">
        <w:rPr>
          <w:sz w:val="22"/>
          <w:szCs w:val="22"/>
          <w:lang w:val="el-GR"/>
        </w:rPr>
        <w:t>βενζοϊκό</w:t>
      </w:r>
      <w:proofErr w:type="spellEnd"/>
      <w:r w:rsidR="00841FC3" w:rsidRPr="008E2FBD">
        <w:rPr>
          <w:sz w:val="22"/>
          <w:szCs w:val="22"/>
          <w:lang w:val="el-GR"/>
        </w:rPr>
        <w:t xml:space="preserve"> νάτριο, </w:t>
      </w:r>
      <w:proofErr w:type="spellStart"/>
      <w:r w:rsidR="00841FC3">
        <w:rPr>
          <w:sz w:val="22"/>
          <w:szCs w:val="22"/>
          <w:lang w:val="el-GR"/>
        </w:rPr>
        <w:t>αι</w:t>
      </w:r>
      <w:r w:rsidR="00841FC3" w:rsidRPr="0032333A">
        <w:rPr>
          <w:sz w:val="22"/>
          <w:szCs w:val="22"/>
          <w:lang w:val="el-GR"/>
        </w:rPr>
        <w:t>θυλ</w:t>
      </w:r>
      <w:proofErr w:type="spellEnd"/>
      <w:r w:rsidR="00841FC3">
        <w:rPr>
          <w:sz w:val="22"/>
          <w:szCs w:val="22"/>
          <w:lang w:val="el-GR"/>
        </w:rPr>
        <w:t>-</w:t>
      </w:r>
      <w:proofErr w:type="spellStart"/>
      <w:r w:rsidR="00841FC3">
        <w:rPr>
          <w:sz w:val="22"/>
          <w:szCs w:val="22"/>
          <w:lang w:val="el-GR"/>
        </w:rPr>
        <w:t>παραϋ</w:t>
      </w:r>
      <w:r w:rsidR="005E4D1D">
        <w:rPr>
          <w:sz w:val="22"/>
          <w:szCs w:val="22"/>
          <w:lang w:val="el-GR"/>
        </w:rPr>
        <w:t>δρο</w:t>
      </w:r>
      <w:r w:rsidR="00841FC3" w:rsidRPr="0032333A">
        <w:rPr>
          <w:sz w:val="22"/>
          <w:szCs w:val="22"/>
          <w:lang w:val="el-GR"/>
        </w:rPr>
        <w:t>ξυ</w:t>
      </w:r>
      <w:proofErr w:type="spellEnd"/>
      <w:r w:rsidR="00841FC3" w:rsidRPr="0032333A">
        <w:rPr>
          <w:sz w:val="22"/>
          <w:szCs w:val="22"/>
          <w:lang w:val="el-GR"/>
        </w:rPr>
        <w:t>-</w:t>
      </w:r>
      <w:proofErr w:type="spellStart"/>
      <w:r w:rsidR="00841FC3" w:rsidRPr="0032333A">
        <w:rPr>
          <w:sz w:val="22"/>
          <w:szCs w:val="22"/>
          <w:lang w:val="el-GR"/>
        </w:rPr>
        <w:t>βενζοϊκό</w:t>
      </w:r>
      <w:proofErr w:type="spellEnd"/>
      <w:r w:rsidR="00841FC3" w:rsidRPr="0032333A">
        <w:rPr>
          <w:sz w:val="22"/>
          <w:szCs w:val="22"/>
          <w:lang w:val="el-GR"/>
        </w:rPr>
        <w:t xml:space="preserve"> νάτριο</w:t>
      </w:r>
      <w:r w:rsidR="00841FC3" w:rsidRPr="008E2FBD">
        <w:rPr>
          <w:sz w:val="22"/>
          <w:szCs w:val="22"/>
          <w:lang w:val="el-GR"/>
        </w:rPr>
        <w:t xml:space="preserve">, </w:t>
      </w:r>
      <w:proofErr w:type="spellStart"/>
      <w:r w:rsidR="00841FC3">
        <w:rPr>
          <w:sz w:val="22"/>
          <w:szCs w:val="22"/>
          <w:lang w:val="el-GR"/>
        </w:rPr>
        <w:t>προπ</w:t>
      </w:r>
      <w:r w:rsidR="00841FC3" w:rsidRPr="0032333A">
        <w:rPr>
          <w:sz w:val="22"/>
          <w:szCs w:val="22"/>
          <w:lang w:val="el-GR"/>
        </w:rPr>
        <w:t>υλ</w:t>
      </w:r>
      <w:proofErr w:type="spellEnd"/>
      <w:r w:rsidR="00841FC3">
        <w:rPr>
          <w:sz w:val="22"/>
          <w:szCs w:val="22"/>
          <w:lang w:val="el-GR"/>
        </w:rPr>
        <w:t>-</w:t>
      </w:r>
      <w:proofErr w:type="spellStart"/>
      <w:r w:rsidR="00841FC3">
        <w:rPr>
          <w:sz w:val="22"/>
          <w:szCs w:val="22"/>
          <w:lang w:val="el-GR"/>
        </w:rPr>
        <w:t>παραϋ</w:t>
      </w:r>
      <w:r w:rsidR="005E4D1D">
        <w:rPr>
          <w:sz w:val="22"/>
          <w:szCs w:val="22"/>
          <w:lang w:val="el-GR"/>
        </w:rPr>
        <w:t>δρο</w:t>
      </w:r>
      <w:r w:rsidR="00841FC3" w:rsidRPr="0032333A">
        <w:rPr>
          <w:sz w:val="22"/>
          <w:szCs w:val="22"/>
          <w:lang w:val="el-GR"/>
        </w:rPr>
        <w:t>ξυ</w:t>
      </w:r>
      <w:proofErr w:type="spellEnd"/>
      <w:r w:rsidR="00841FC3" w:rsidRPr="0032333A">
        <w:rPr>
          <w:sz w:val="22"/>
          <w:szCs w:val="22"/>
          <w:lang w:val="el-GR"/>
        </w:rPr>
        <w:t>-</w:t>
      </w:r>
      <w:proofErr w:type="spellStart"/>
      <w:r w:rsidR="00841FC3" w:rsidRPr="0032333A">
        <w:rPr>
          <w:sz w:val="22"/>
          <w:szCs w:val="22"/>
          <w:lang w:val="el-GR"/>
        </w:rPr>
        <w:t>βενζοϊκό</w:t>
      </w:r>
      <w:proofErr w:type="spellEnd"/>
      <w:r w:rsidR="00841FC3" w:rsidRPr="0032333A">
        <w:rPr>
          <w:sz w:val="22"/>
          <w:szCs w:val="22"/>
          <w:lang w:val="el-GR"/>
        </w:rPr>
        <w:t xml:space="preserve"> νάτριο</w:t>
      </w:r>
      <w:r w:rsidR="00841FC3" w:rsidRPr="008E2FBD">
        <w:rPr>
          <w:sz w:val="22"/>
          <w:szCs w:val="22"/>
          <w:lang w:val="el-GR"/>
        </w:rPr>
        <w:t xml:space="preserve">, </w:t>
      </w:r>
      <w:r w:rsidR="00841FC3">
        <w:rPr>
          <w:sz w:val="22"/>
          <w:szCs w:val="22"/>
          <w:lang w:val="el-GR"/>
        </w:rPr>
        <w:t>όξινο ανθρακικό κάλιο</w:t>
      </w:r>
      <w:r w:rsidR="00841FC3" w:rsidRPr="008E2FBD">
        <w:rPr>
          <w:sz w:val="22"/>
          <w:szCs w:val="22"/>
          <w:lang w:val="el-GR"/>
        </w:rPr>
        <w:t xml:space="preserve">, </w:t>
      </w:r>
      <w:proofErr w:type="spellStart"/>
      <w:r w:rsidR="00841FC3">
        <w:rPr>
          <w:sz w:val="22"/>
          <w:szCs w:val="22"/>
          <w:lang w:val="el-GR"/>
        </w:rPr>
        <w:t>σουκραλόζη</w:t>
      </w:r>
      <w:proofErr w:type="spellEnd"/>
      <w:r w:rsidR="00841FC3" w:rsidRPr="008E2FBD">
        <w:rPr>
          <w:sz w:val="22"/>
          <w:szCs w:val="22"/>
          <w:lang w:val="el-GR"/>
        </w:rPr>
        <w:t xml:space="preserve">, </w:t>
      </w:r>
      <w:proofErr w:type="spellStart"/>
      <w:r w:rsidR="00841FC3">
        <w:rPr>
          <w:sz w:val="22"/>
          <w:szCs w:val="22"/>
          <w:lang w:val="el-GR"/>
        </w:rPr>
        <w:t>κεκαθαρμένο</w:t>
      </w:r>
      <w:proofErr w:type="spellEnd"/>
      <w:r w:rsidR="00841FC3">
        <w:rPr>
          <w:sz w:val="22"/>
          <w:szCs w:val="22"/>
          <w:lang w:val="el-GR"/>
        </w:rPr>
        <w:t xml:space="preserve"> ύδωρ</w:t>
      </w:r>
      <w:r w:rsidR="00841FC3" w:rsidRPr="008E2FBD">
        <w:rPr>
          <w:sz w:val="22"/>
          <w:szCs w:val="22"/>
          <w:lang w:val="el-GR"/>
        </w:rPr>
        <w:t xml:space="preserve">, </w:t>
      </w:r>
      <w:r w:rsidR="00841FC3">
        <w:rPr>
          <w:sz w:val="22"/>
          <w:szCs w:val="22"/>
          <w:lang w:val="el-GR"/>
        </w:rPr>
        <w:t>υδροχλωρικό οξύ/υδροξείδιο του νατρίου</w:t>
      </w:r>
      <w:r w:rsidR="00841FC3" w:rsidRPr="008E2FBD">
        <w:rPr>
          <w:sz w:val="22"/>
          <w:szCs w:val="22"/>
          <w:lang w:val="el-GR"/>
        </w:rPr>
        <w:t>.</w:t>
      </w:r>
      <w:r w:rsidR="00841FC3" w:rsidRPr="003B1633">
        <w:rPr>
          <w:sz w:val="22"/>
          <w:szCs w:val="22"/>
          <w:lang w:val="el-GR"/>
        </w:rPr>
        <w:t xml:space="preserve"> </w:t>
      </w:r>
    </w:p>
    <w:p w:rsidR="00A94DA4" w:rsidRPr="00C87C90" w:rsidRDefault="00A94DA4" w:rsidP="00B66089">
      <w:pPr>
        <w:pStyle w:val="Text"/>
        <w:ind w:left="-2" w:right="418"/>
        <w:rPr>
          <w:b/>
          <w:bCs/>
          <w:noProof/>
          <w:sz w:val="22"/>
          <w:szCs w:val="22"/>
          <w:lang w:val="el-GR"/>
        </w:rPr>
      </w:pP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  <w:r w:rsidRPr="0053604C">
        <w:rPr>
          <w:b/>
          <w:bCs/>
          <w:noProof/>
          <w:sz w:val="22"/>
          <w:szCs w:val="22"/>
          <w:lang w:val="el-GR"/>
        </w:rPr>
        <w:t xml:space="preserve">Εμφάνιση του </w:t>
      </w:r>
      <w:r w:rsidR="00A445DA" w:rsidRPr="0053604C">
        <w:rPr>
          <w:b/>
          <w:noProof/>
          <w:sz w:val="22"/>
          <w:szCs w:val="22"/>
        </w:rPr>
        <w:t>Sooneral</w:t>
      </w:r>
      <w:r w:rsidR="00A445DA" w:rsidRPr="0053604C">
        <w:rPr>
          <w:b/>
          <w:noProof/>
          <w:sz w:val="22"/>
          <w:szCs w:val="22"/>
          <w:lang w:val="el-GR"/>
        </w:rPr>
        <w:t xml:space="preserve"> </w:t>
      </w:r>
      <w:r w:rsidRPr="0053604C">
        <w:rPr>
          <w:b/>
          <w:bCs/>
          <w:noProof/>
          <w:sz w:val="22"/>
          <w:szCs w:val="22"/>
          <w:lang w:val="el-GR"/>
        </w:rPr>
        <w:t>και περιεχόμενο της συσκευασίας</w:t>
      </w:r>
    </w:p>
    <w:p w:rsidR="00A94DA4" w:rsidRPr="0053604C" w:rsidRDefault="00594B8D" w:rsidP="00B66089">
      <w:pPr>
        <w:rPr>
          <w:bCs/>
          <w:noProof/>
          <w:sz w:val="22"/>
          <w:szCs w:val="22"/>
          <w:lang w:val="el-GR"/>
        </w:rPr>
      </w:pPr>
      <w:r w:rsidRPr="0053604C">
        <w:rPr>
          <w:bCs/>
          <w:noProof/>
          <w:sz w:val="22"/>
          <w:szCs w:val="22"/>
          <w:lang w:val="el-GR"/>
        </w:rPr>
        <w:t xml:space="preserve">Το </w:t>
      </w:r>
      <w:r w:rsidR="00841FC3">
        <w:rPr>
          <w:bCs/>
          <w:noProof/>
          <w:sz w:val="22"/>
          <w:szCs w:val="22"/>
          <w:lang w:val="el-GR"/>
        </w:rPr>
        <w:t xml:space="preserve">πόσιμο διάλυμα </w:t>
      </w:r>
      <w:r w:rsidR="00A445DA" w:rsidRPr="0053604C">
        <w:rPr>
          <w:bCs/>
          <w:noProof/>
          <w:sz w:val="22"/>
          <w:szCs w:val="22"/>
        </w:rPr>
        <w:t>Sooneral</w:t>
      </w:r>
      <w:r w:rsidR="00A445DA" w:rsidRPr="0053604C">
        <w:rPr>
          <w:bCs/>
          <w:noProof/>
          <w:sz w:val="22"/>
          <w:szCs w:val="22"/>
          <w:lang w:val="el-GR"/>
        </w:rPr>
        <w:t xml:space="preserve"> </w:t>
      </w:r>
      <w:r w:rsidR="00E7686C" w:rsidRPr="0053604C">
        <w:rPr>
          <w:bCs/>
          <w:noProof/>
          <w:sz w:val="22"/>
          <w:szCs w:val="22"/>
          <w:lang w:val="el-GR"/>
        </w:rPr>
        <w:t xml:space="preserve">κυκλοφορεί σε </w:t>
      </w:r>
      <w:r w:rsidR="00841FC3" w:rsidRPr="0006216C">
        <w:rPr>
          <w:bCs/>
          <w:noProof/>
          <w:sz w:val="22"/>
          <w:szCs w:val="22"/>
          <w:lang w:val="el-GR"/>
        </w:rPr>
        <w:t xml:space="preserve">καραμελόχρωμες γυάλινες φιάλες των 100 </w:t>
      </w:r>
      <w:r w:rsidR="00841FC3" w:rsidRPr="0006216C">
        <w:rPr>
          <w:bCs/>
          <w:noProof/>
          <w:sz w:val="22"/>
          <w:szCs w:val="22"/>
          <w:lang w:val="es-AR"/>
        </w:rPr>
        <w:t>ml</w:t>
      </w:r>
      <w:r w:rsidR="00841FC3" w:rsidRPr="0006216C">
        <w:rPr>
          <w:bCs/>
          <w:noProof/>
          <w:sz w:val="22"/>
          <w:szCs w:val="22"/>
          <w:lang w:val="el-GR"/>
        </w:rPr>
        <w:t xml:space="preserve"> και 150 </w:t>
      </w:r>
      <w:r w:rsidR="00841FC3" w:rsidRPr="0006216C">
        <w:rPr>
          <w:bCs/>
          <w:noProof/>
          <w:sz w:val="22"/>
          <w:szCs w:val="22"/>
          <w:lang w:val="es-AR"/>
        </w:rPr>
        <w:t>ml</w:t>
      </w:r>
      <w:r w:rsidR="00E970AE">
        <w:rPr>
          <w:bCs/>
          <w:noProof/>
          <w:sz w:val="22"/>
          <w:szCs w:val="22"/>
          <w:lang w:val="es-AR"/>
        </w:rPr>
        <w:t xml:space="preserve"> </w:t>
      </w:r>
      <w:r w:rsidR="00E970AE">
        <w:rPr>
          <w:bCs/>
          <w:noProof/>
          <w:sz w:val="22"/>
          <w:szCs w:val="22"/>
          <w:lang w:val="el-GR"/>
        </w:rPr>
        <w:t>με πλαστικό δοσομετρικό καπάκι</w:t>
      </w:r>
      <w:r w:rsidR="00841FC3" w:rsidRPr="008E2FBD">
        <w:rPr>
          <w:sz w:val="22"/>
          <w:lang w:val="el-GR"/>
        </w:rPr>
        <w:t>.</w:t>
      </w:r>
    </w:p>
    <w:p w:rsidR="00E7686C" w:rsidRPr="0053604C" w:rsidRDefault="00E7686C" w:rsidP="00B66089">
      <w:pPr>
        <w:rPr>
          <w:bCs/>
          <w:noProof/>
          <w:sz w:val="22"/>
          <w:szCs w:val="22"/>
          <w:lang w:val="el-GR"/>
        </w:rPr>
      </w:pPr>
      <w:r w:rsidRPr="0053604C">
        <w:rPr>
          <w:bCs/>
          <w:noProof/>
          <w:sz w:val="22"/>
          <w:szCs w:val="22"/>
          <w:lang w:val="el-GR"/>
        </w:rPr>
        <w:t xml:space="preserve">Κάθε </w:t>
      </w:r>
      <w:r w:rsidR="00841FC3">
        <w:rPr>
          <w:bCs/>
          <w:noProof/>
          <w:sz w:val="22"/>
          <w:szCs w:val="22"/>
          <w:lang w:val="el-GR"/>
        </w:rPr>
        <w:t>φιάλη</w:t>
      </w:r>
      <w:r w:rsidR="00841FC3" w:rsidRPr="0053604C">
        <w:rPr>
          <w:bCs/>
          <w:noProof/>
          <w:sz w:val="22"/>
          <w:szCs w:val="22"/>
          <w:lang w:val="el-GR"/>
        </w:rPr>
        <w:t xml:space="preserve"> </w:t>
      </w:r>
      <w:r w:rsidRPr="0053604C">
        <w:rPr>
          <w:bCs/>
          <w:noProof/>
          <w:sz w:val="22"/>
          <w:szCs w:val="22"/>
          <w:lang w:val="el-GR"/>
        </w:rPr>
        <w:t xml:space="preserve">περιέχει </w:t>
      </w:r>
      <w:r w:rsidR="00841FC3" w:rsidRPr="0006216C">
        <w:rPr>
          <w:bCs/>
          <w:noProof/>
          <w:sz w:val="22"/>
          <w:szCs w:val="22"/>
          <w:lang w:val="el-GR"/>
        </w:rPr>
        <w:t xml:space="preserve">100 </w:t>
      </w:r>
      <w:r w:rsidR="00841FC3" w:rsidRPr="0006216C">
        <w:rPr>
          <w:bCs/>
          <w:noProof/>
          <w:sz w:val="22"/>
          <w:szCs w:val="22"/>
          <w:lang w:val="es-AR"/>
        </w:rPr>
        <w:t>ml</w:t>
      </w:r>
      <w:r w:rsidR="00841FC3" w:rsidRPr="0006216C">
        <w:rPr>
          <w:bCs/>
          <w:noProof/>
          <w:sz w:val="22"/>
          <w:szCs w:val="22"/>
          <w:lang w:val="el-GR"/>
        </w:rPr>
        <w:t xml:space="preserve"> και 150 </w:t>
      </w:r>
      <w:r w:rsidR="00841FC3" w:rsidRPr="0006216C">
        <w:rPr>
          <w:bCs/>
          <w:noProof/>
          <w:sz w:val="22"/>
          <w:szCs w:val="22"/>
          <w:lang w:val="es-AR"/>
        </w:rPr>
        <w:t>ml</w:t>
      </w:r>
      <w:r w:rsidR="00841FC3" w:rsidRPr="0006216C">
        <w:rPr>
          <w:bCs/>
          <w:noProof/>
          <w:sz w:val="22"/>
          <w:szCs w:val="22"/>
          <w:lang w:val="el-GR"/>
        </w:rPr>
        <w:t xml:space="preserve"> διαφανούς, καφέ πόσιμου διαλύματος</w:t>
      </w:r>
      <w:r w:rsidR="00841FC3" w:rsidRPr="008E2FBD">
        <w:rPr>
          <w:sz w:val="22"/>
          <w:lang w:val="el-GR"/>
        </w:rPr>
        <w:t>.</w:t>
      </w:r>
      <w:r w:rsidRPr="0053604C">
        <w:rPr>
          <w:bCs/>
          <w:noProof/>
          <w:sz w:val="22"/>
          <w:szCs w:val="22"/>
          <w:lang w:val="el-GR"/>
        </w:rPr>
        <w:t xml:space="preserve">Κάθε </w:t>
      </w:r>
      <w:r w:rsidR="00841FC3">
        <w:rPr>
          <w:bCs/>
          <w:noProof/>
          <w:sz w:val="22"/>
          <w:szCs w:val="22"/>
        </w:rPr>
        <w:t>ml</w:t>
      </w:r>
      <w:r w:rsidR="00841FC3" w:rsidRPr="00C87C90">
        <w:rPr>
          <w:bCs/>
          <w:noProof/>
          <w:sz w:val="22"/>
          <w:szCs w:val="22"/>
          <w:lang w:val="el-GR"/>
        </w:rPr>
        <w:t xml:space="preserve"> </w:t>
      </w:r>
      <w:r w:rsidR="00841FC3">
        <w:rPr>
          <w:bCs/>
          <w:noProof/>
          <w:sz w:val="22"/>
          <w:szCs w:val="22"/>
          <w:lang w:val="el-GR"/>
        </w:rPr>
        <w:t>πόσιμου διαλύματος</w:t>
      </w:r>
      <w:r w:rsidR="00841FC3" w:rsidRPr="0053604C">
        <w:rPr>
          <w:bCs/>
          <w:noProof/>
          <w:sz w:val="22"/>
          <w:szCs w:val="22"/>
          <w:lang w:val="el-GR"/>
        </w:rPr>
        <w:t xml:space="preserve"> </w:t>
      </w:r>
      <w:r w:rsidRPr="0053604C">
        <w:rPr>
          <w:bCs/>
          <w:noProof/>
          <w:sz w:val="22"/>
          <w:szCs w:val="22"/>
          <w:lang w:val="el-GR"/>
        </w:rPr>
        <w:t xml:space="preserve">περιέχει </w:t>
      </w:r>
      <w:r w:rsidR="00841FC3">
        <w:rPr>
          <w:bCs/>
          <w:noProof/>
          <w:sz w:val="22"/>
          <w:szCs w:val="22"/>
          <w:lang w:val="el-GR"/>
        </w:rPr>
        <w:t>1</w:t>
      </w:r>
      <w:r w:rsidRPr="0053604C">
        <w:rPr>
          <w:bCs/>
          <w:noProof/>
          <w:sz w:val="22"/>
          <w:szCs w:val="22"/>
          <w:lang w:val="el-GR"/>
        </w:rPr>
        <w:t xml:space="preserve">0 mg </w:t>
      </w:r>
      <w:r w:rsidR="009B4E51">
        <w:rPr>
          <w:bCs/>
          <w:noProof/>
          <w:sz w:val="22"/>
          <w:szCs w:val="22"/>
          <w:lang w:val="el-GR"/>
        </w:rPr>
        <w:t>καλιούχου δικλοφαινάκης</w:t>
      </w:r>
      <w:r w:rsidRPr="0053604C">
        <w:rPr>
          <w:bCs/>
          <w:noProof/>
          <w:sz w:val="22"/>
          <w:szCs w:val="22"/>
          <w:lang w:val="el-GR"/>
        </w:rPr>
        <w:t>.</w:t>
      </w:r>
    </w:p>
    <w:p w:rsidR="00E7686C" w:rsidRPr="0053604C" w:rsidRDefault="00E7686C" w:rsidP="00B66089">
      <w:pPr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Μπορεί να μην κυκλοφορούν όλες οι συσκευασίες.</w:t>
      </w:r>
    </w:p>
    <w:p w:rsidR="00E7686C" w:rsidRDefault="00E7686C" w:rsidP="00B66089">
      <w:pPr>
        <w:rPr>
          <w:b/>
          <w:bCs/>
          <w:noProof/>
          <w:sz w:val="22"/>
          <w:szCs w:val="22"/>
          <w:lang w:val="el-GR"/>
        </w:rPr>
      </w:pPr>
    </w:p>
    <w:p w:rsidR="009B4E51" w:rsidRPr="0053604C" w:rsidRDefault="009B4E51" w:rsidP="00B66089">
      <w:pPr>
        <w:rPr>
          <w:b/>
          <w:bCs/>
          <w:noProof/>
          <w:sz w:val="22"/>
          <w:szCs w:val="22"/>
          <w:lang w:val="el-GR"/>
        </w:rPr>
      </w:pPr>
      <w:r w:rsidRPr="009B4E51">
        <w:rPr>
          <w:b/>
          <w:bCs/>
          <w:noProof/>
          <w:sz w:val="22"/>
          <w:szCs w:val="22"/>
          <w:lang w:val="el-GR"/>
        </w:rPr>
        <w:t>Κάτοχος Άδειας Κυκλοφορίας και Παρασκευαστής</w:t>
      </w:r>
    </w:p>
    <w:p w:rsidR="009B4E51" w:rsidRDefault="009B4E51" w:rsidP="00B66089">
      <w:pPr>
        <w:rPr>
          <w:b/>
          <w:bCs/>
          <w:noProof/>
          <w:sz w:val="22"/>
          <w:szCs w:val="22"/>
          <w:lang w:val="el-GR"/>
        </w:rPr>
      </w:pPr>
    </w:p>
    <w:p w:rsidR="00A94DA4" w:rsidRPr="0053604C" w:rsidRDefault="00A94DA4" w:rsidP="00B66089">
      <w:pPr>
        <w:rPr>
          <w:noProof/>
          <w:sz w:val="22"/>
          <w:szCs w:val="22"/>
          <w:lang w:val="el-GR"/>
        </w:rPr>
      </w:pPr>
      <w:r w:rsidRPr="00C87C90">
        <w:rPr>
          <w:bCs/>
          <w:i/>
          <w:noProof/>
          <w:sz w:val="22"/>
          <w:szCs w:val="22"/>
          <w:lang w:val="el-GR"/>
        </w:rPr>
        <w:t xml:space="preserve">Κάτοχος </w:t>
      </w:r>
      <w:r w:rsidR="00DC2F16">
        <w:rPr>
          <w:bCs/>
          <w:i/>
          <w:noProof/>
          <w:sz w:val="22"/>
          <w:szCs w:val="22"/>
          <w:lang w:val="el-GR"/>
        </w:rPr>
        <w:t>ά</w:t>
      </w:r>
      <w:r w:rsidRPr="00C87C90">
        <w:rPr>
          <w:bCs/>
          <w:i/>
          <w:noProof/>
          <w:sz w:val="22"/>
          <w:szCs w:val="22"/>
          <w:lang w:val="el-GR"/>
        </w:rPr>
        <w:t>δε</w:t>
      </w:r>
      <w:r w:rsidR="00DC2F16">
        <w:rPr>
          <w:bCs/>
          <w:i/>
          <w:noProof/>
          <w:sz w:val="22"/>
          <w:szCs w:val="22"/>
          <w:lang w:val="el-GR"/>
        </w:rPr>
        <w:t>ι</w:t>
      </w:r>
      <w:r w:rsidRPr="00C87C90">
        <w:rPr>
          <w:bCs/>
          <w:i/>
          <w:noProof/>
          <w:sz w:val="22"/>
          <w:szCs w:val="22"/>
          <w:lang w:val="el-GR"/>
        </w:rPr>
        <w:t>ας κυκλοφορίας</w:t>
      </w:r>
    </w:p>
    <w:p w:rsidR="0017447D" w:rsidRPr="0053604C" w:rsidRDefault="0017447D" w:rsidP="0017447D">
      <w:pPr>
        <w:pStyle w:val="Text"/>
        <w:numPr>
          <w:ilvl w:val="12"/>
          <w:numId w:val="0"/>
        </w:numPr>
        <w:spacing w:before="0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s-AR"/>
        </w:rPr>
        <w:t>Nassington</w:t>
      </w:r>
      <w:r w:rsidRPr="0053604C">
        <w:rPr>
          <w:sz w:val="22"/>
          <w:szCs w:val="22"/>
          <w:lang w:val="el-GR"/>
        </w:rPr>
        <w:t xml:space="preserve"> </w:t>
      </w:r>
      <w:r w:rsidRPr="0053604C">
        <w:rPr>
          <w:sz w:val="22"/>
          <w:szCs w:val="22"/>
          <w:lang w:val="es-AR"/>
        </w:rPr>
        <w:t>Limited</w:t>
      </w:r>
    </w:p>
    <w:p w:rsidR="0017447D" w:rsidRPr="0053604C" w:rsidRDefault="0017447D" w:rsidP="0017447D">
      <w:pPr>
        <w:pStyle w:val="Text"/>
        <w:numPr>
          <w:ilvl w:val="12"/>
          <w:numId w:val="0"/>
        </w:numPr>
        <w:spacing w:before="0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Ιπποκράτους 3Α</w:t>
      </w:r>
    </w:p>
    <w:p w:rsidR="0017447D" w:rsidRPr="0053604C" w:rsidRDefault="0017447D" w:rsidP="0017447D">
      <w:pPr>
        <w:pStyle w:val="Text"/>
        <w:numPr>
          <w:ilvl w:val="12"/>
          <w:numId w:val="0"/>
        </w:numPr>
        <w:spacing w:before="0"/>
        <w:rPr>
          <w:sz w:val="22"/>
          <w:szCs w:val="22"/>
          <w:lang w:val="el-GR"/>
        </w:rPr>
      </w:pPr>
      <w:r w:rsidRPr="0053604C">
        <w:rPr>
          <w:sz w:val="22"/>
          <w:szCs w:val="22"/>
          <w:lang w:val="el-GR"/>
        </w:rPr>
        <w:t>Ακρόπολη 2006, Λευκωσία, Κύπρος</w:t>
      </w:r>
    </w:p>
    <w:p w:rsidR="00BF6405" w:rsidRPr="0053604C" w:rsidRDefault="00BF6405" w:rsidP="00B66089">
      <w:pPr>
        <w:rPr>
          <w:sz w:val="22"/>
          <w:szCs w:val="22"/>
          <w:lang w:val="el-GR"/>
        </w:rPr>
      </w:pPr>
    </w:p>
    <w:p w:rsidR="00E7686C" w:rsidRPr="00E55593" w:rsidRDefault="00A94DA4" w:rsidP="00B66089">
      <w:pPr>
        <w:numPr>
          <w:ilvl w:val="12"/>
          <w:numId w:val="0"/>
        </w:numPr>
        <w:tabs>
          <w:tab w:val="left" w:pos="720"/>
          <w:tab w:val="left" w:pos="1710"/>
          <w:tab w:val="left" w:pos="3510"/>
        </w:tabs>
        <w:spacing w:before="240" w:after="120"/>
        <w:ind w:right="416"/>
        <w:jc w:val="both"/>
        <w:rPr>
          <w:sz w:val="22"/>
          <w:szCs w:val="22"/>
          <w:lang w:val="el-GR"/>
        </w:rPr>
      </w:pPr>
      <w:r w:rsidRPr="00C87C90">
        <w:rPr>
          <w:bCs/>
          <w:i/>
          <w:noProof/>
          <w:sz w:val="22"/>
          <w:szCs w:val="22"/>
          <w:lang w:val="el-GR"/>
        </w:rPr>
        <w:t>Παρα</w:t>
      </w:r>
      <w:r w:rsidR="009B4E51" w:rsidRPr="00C87C90">
        <w:rPr>
          <w:bCs/>
          <w:i/>
          <w:noProof/>
          <w:sz w:val="22"/>
          <w:szCs w:val="22"/>
          <w:lang w:val="el-GR"/>
        </w:rPr>
        <w:t>σκευαστή</w:t>
      </w:r>
      <w:r w:rsidRPr="00C87C90">
        <w:rPr>
          <w:bCs/>
          <w:i/>
          <w:noProof/>
          <w:sz w:val="22"/>
          <w:szCs w:val="22"/>
          <w:lang w:val="el-GR"/>
        </w:rPr>
        <w:t>ς</w:t>
      </w:r>
      <w:r w:rsidRPr="00C87C90" w:rsidDel="006D3B02">
        <w:rPr>
          <w:i/>
          <w:noProof/>
          <w:sz w:val="22"/>
          <w:szCs w:val="22"/>
          <w:lang w:val="el-GR"/>
        </w:rPr>
        <w:t xml:space="preserve"> </w:t>
      </w:r>
      <w:r w:rsidR="00A445DA" w:rsidRPr="00C87C90">
        <w:rPr>
          <w:sz w:val="22"/>
          <w:szCs w:val="22"/>
          <w:lang w:val="en-AU"/>
        </w:rPr>
        <w:t>One</w:t>
      </w:r>
      <w:r w:rsidR="00A445DA" w:rsidRPr="00C87C90">
        <w:rPr>
          <w:sz w:val="22"/>
          <w:szCs w:val="22"/>
          <w:lang w:val="el-GR"/>
        </w:rPr>
        <w:t xml:space="preserve"> </w:t>
      </w:r>
      <w:r w:rsidR="00A445DA" w:rsidRPr="00C87C90">
        <w:rPr>
          <w:sz w:val="22"/>
          <w:szCs w:val="22"/>
          <w:lang w:val="en-AU"/>
        </w:rPr>
        <w:t>Pharma</w:t>
      </w:r>
      <w:r w:rsidR="00A445DA" w:rsidRPr="00C87C90">
        <w:rPr>
          <w:sz w:val="22"/>
          <w:szCs w:val="22"/>
          <w:lang w:val="el-GR"/>
        </w:rPr>
        <w:t xml:space="preserve"> </w:t>
      </w:r>
      <w:r w:rsidR="00F747B0">
        <w:rPr>
          <w:sz w:val="22"/>
          <w:szCs w:val="22"/>
          <w:lang w:val="el-GR"/>
        </w:rPr>
        <w:t>Α.Ε.</w:t>
      </w:r>
    </w:p>
    <w:p w:rsidR="00EF492A" w:rsidRDefault="00EF492A" w:rsidP="00C87C90">
      <w:pPr>
        <w:numPr>
          <w:ilvl w:val="12"/>
          <w:numId w:val="0"/>
        </w:numPr>
        <w:tabs>
          <w:tab w:val="left" w:pos="720"/>
          <w:tab w:val="left" w:pos="1710"/>
          <w:tab w:val="left" w:pos="3510"/>
        </w:tabs>
        <w:ind w:right="416"/>
        <w:jc w:val="both"/>
        <w:rPr>
          <w:sz w:val="22"/>
          <w:szCs w:val="22"/>
          <w:lang w:val="el-GR"/>
        </w:rPr>
      </w:pPr>
      <w:r w:rsidRPr="00E55593">
        <w:rPr>
          <w:sz w:val="22"/>
          <w:szCs w:val="22"/>
          <w:lang w:val="el-GR"/>
        </w:rPr>
        <w:t>60</w:t>
      </w:r>
      <w:r w:rsidRPr="00C87C90">
        <w:rPr>
          <w:sz w:val="22"/>
          <w:szCs w:val="22"/>
          <w:vertAlign w:val="superscript"/>
          <w:lang w:val="el-GR"/>
        </w:rPr>
        <w:t>ο</w:t>
      </w:r>
      <w:r w:rsidRPr="00E55593">
        <w:rPr>
          <w:sz w:val="22"/>
          <w:szCs w:val="22"/>
          <w:lang w:val="el-GR"/>
        </w:rPr>
        <w:t xml:space="preserve"> </w:t>
      </w:r>
      <w:proofErr w:type="spellStart"/>
      <w:r>
        <w:rPr>
          <w:sz w:val="22"/>
          <w:szCs w:val="22"/>
          <w:lang w:val="el-GR"/>
        </w:rPr>
        <w:t>χλμ</w:t>
      </w:r>
      <w:proofErr w:type="spellEnd"/>
      <w:r w:rsidRPr="00E55593">
        <w:rPr>
          <w:sz w:val="22"/>
          <w:szCs w:val="22"/>
          <w:lang w:val="el-GR"/>
        </w:rPr>
        <w:t xml:space="preserve">. </w:t>
      </w:r>
      <w:r>
        <w:rPr>
          <w:sz w:val="22"/>
          <w:szCs w:val="22"/>
          <w:lang w:val="el-GR"/>
        </w:rPr>
        <w:t>Νέας Εθνικής Οδού Αθηνών-Λαμίας,</w:t>
      </w:r>
    </w:p>
    <w:p w:rsidR="00EF492A" w:rsidRDefault="00EF492A" w:rsidP="00C87C90">
      <w:pPr>
        <w:numPr>
          <w:ilvl w:val="12"/>
          <w:numId w:val="0"/>
        </w:numPr>
        <w:tabs>
          <w:tab w:val="left" w:pos="720"/>
          <w:tab w:val="left" w:pos="1710"/>
          <w:tab w:val="left" w:pos="3510"/>
        </w:tabs>
        <w:ind w:right="416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32009, </w:t>
      </w:r>
      <w:proofErr w:type="spellStart"/>
      <w:r>
        <w:rPr>
          <w:sz w:val="22"/>
          <w:szCs w:val="22"/>
          <w:lang w:val="el-GR"/>
        </w:rPr>
        <w:t>Σχηματάρι</w:t>
      </w:r>
      <w:proofErr w:type="spellEnd"/>
      <w:r>
        <w:rPr>
          <w:sz w:val="22"/>
          <w:szCs w:val="22"/>
          <w:lang w:val="el-GR"/>
        </w:rPr>
        <w:t>, Βοιωτία, Ελλάδα</w:t>
      </w:r>
    </w:p>
    <w:p w:rsidR="00EF492A" w:rsidRPr="00C87C90" w:rsidRDefault="00EF492A" w:rsidP="00C87C90">
      <w:pPr>
        <w:numPr>
          <w:ilvl w:val="12"/>
          <w:numId w:val="0"/>
        </w:numPr>
        <w:tabs>
          <w:tab w:val="left" w:pos="720"/>
          <w:tab w:val="left" w:pos="1710"/>
          <w:tab w:val="left" w:pos="3510"/>
        </w:tabs>
        <w:ind w:right="416"/>
        <w:jc w:val="both"/>
        <w:rPr>
          <w:sz w:val="22"/>
          <w:szCs w:val="22"/>
          <w:lang w:val="el-GR"/>
        </w:rPr>
      </w:pPr>
    </w:p>
    <w:p w:rsidR="00DE1EE7" w:rsidRDefault="00DE1EE7" w:rsidP="00C87C90">
      <w:pPr>
        <w:numPr>
          <w:ilvl w:val="12"/>
          <w:numId w:val="0"/>
        </w:numPr>
        <w:tabs>
          <w:tab w:val="left" w:pos="720"/>
          <w:tab w:val="left" w:pos="1710"/>
          <w:tab w:val="left" w:pos="3510"/>
        </w:tabs>
        <w:ind w:right="416"/>
        <w:jc w:val="both"/>
        <w:rPr>
          <w:sz w:val="22"/>
          <w:szCs w:val="22"/>
          <w:lang w:val="el-GR"/>
        </w:rPr>
      </w:pPr>
      <w:r w:rsidRPr="00C87C90">
        <w:rPr>
          <w:sz w:val="22"/>
          <w:szCs w:val="22"/>
        </w:rPr>
        <w:t>HELP</w:t>
      </w:r>
      <w:r w:rsidRPr="00C87C90">
        <w:rPr>
          <w:sz w:val="22"/>
          <w:szCs w:val="22"/>
          <w:lang w:val="el-GR"/>
        </w:rPr>
        <w:t xml:space="preserve"> </w:t>
      </w:r>
      <w:r w:rsidR="00F747B0">
        <w:rPr>
          <w:sz w:val="22"/>
          <w:szCs w:val="22"/>
          <w:lang w:val="el-GR"/>
        </w:rPr>
        <w:t>Α.Ε.Β.Ε</w:t>
      </w:r>
    </w:p>
    <w:p w:rsidR="00F747B0" w:rsidRPr="00F747B0" w:rsidRDefault="00F747B0" w:rsidP="00C87C90">
      <w:pPr>
        <w:numPr>
          <w:ilvl w:val="12"/>
          <w:numId w:val="0"/>
        </w:numPr>
        <w:tabs>
          <w:tab w:val="left" w:pos="720"/>
          <w:tab w:val="left" w:pos="1710"/>
          <w:tab w:val="left" w:pos="3510"/>
        </w:tabs>
        <w:ind w:right="416"/>
        <w:jc w:val="both"/>
        <w:rPr>
          <w:sz w:val="22"/>
          <w:szCs w:val="22"/>
          <w:lang w:val="el-GR"/>
        </w:rPr>
      </w:pPr>
      <w:r w:rsidRPr="00F747B0">
        <w:rPr>
          <w:sz w:val="22"/>
          <w:szCs w:val="22"/>
          <w:lang w:val="el-GR"/>
        </w:rPr>
        <w:t>Πεδινή Ιωαννίνων, Ιωάννινα 45501, Ελλάδα</w:t>
      </w:r>
    </w:p>
    <w:p w:rsidR="00A94DA4" w:rsidRDefault="00A94DA4" w:rsidP="00B66089">
      <w:pPr>
        <w:rPr>
          <w:noProof/>
          <w:sz w:val="22"/>
          <w:szCs w:val="22"/>
          <w:lang w:val="el-GR"/>
        </w:rPr>
      </w:pPr>
    </w:p>
    <w:p w:rsidR="00470C5D" w:rsidRPr="0053604C" w:rsidRDefault="00470C5D" w:rsidP="00B66089">
      <w:pPr>
        <w:rPr>
          <w:noProof/>
          <w:sz w:val="22"/>
          <w:szCs w:val="22"/>
          <w:lang w:val="el-GR"/>
        </w:rPr>
      </w:pPr>
    </w:p>
    <w:p w:rsidR="00464E90" w:rsidRPr="0053604C" w:rsidRDefault="00A94DA4" w:rsidP="00B66089">
      <w:pPr>
        <w:rPr>
          <w:sz w:val="22"/>
          <w:szCs w:val="22"/>
          <w:lang w:val="el-GR"/>
        </w:rPr>
      </w:pPr>
      <w:r w:rsidRPr="0053604C">
        <w:rPr>
          <w:b/>
          <w:noProof/>
          <w:sz w:val="22"/>
          <w:szCs w:val="22"/>
          <w:lang w:val="el-GR"/>
        </w:rPr>
        <w:t xml:space="preserve">Το παρόν φύλλο οδηγιών χρήσης </w:t>
      </w:r>
      <w:r w:rsidR="009B4E51">
        <w:rPr>
          <w:b/>
          <w:noProof/>
          <w:sz w:val="22"/>
          <w:szCs w:val="22"/>
          <w:lang w:val="el-GR"/>
        </w:rPr>
        <w:t>αναθεωρή</w:t>
      </w:r>
      <w:r w:rsidRPr="0053604C">
        <w:rPr>
          <w:b/>
          <w:noProof/>
          <w:sz w:val="22"/>
          <w:szCs w:val="22"/>
          <w:lang w:val="el-GR"/>
        </w:rPr>
        <w:t xml:space="preserve">θηκε για τελευταία φορά στις </w:t>
      </w:r>
    </w:p>
    <w:sectPr w:rsidR="00464E90" w:rsidRPr="0053604C" w:rsidSect="00990DFE">
      <w:pgSz w:w="11907" w:h="16840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693" w:rsidRDefault="004D4693" w:rsidP="00841FC3">
      <w:r>
        <w:separator/>
      </w:r>
    </w:p>
  </w:endnote>
  <w:endnote w:type="continuationSeparator" w:id="0">
    <w:p w:rsidR="004D4693" w:rsidRDefault="004D4693" w:rsidP="0084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sdemona">
    <w:altName w:val="Courier New"/>
    <w:charset w:val="00"/>
    <w:family w:val="decorative"/>
    <w:pitch w:val="variable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693" w:rsidRDefault="004D4693" w:rsidP="00841FC3">
      <w:r>
        <w:separator/>
      </w:r>
    </w:p>
  </w:footnote>
  <w:footnote w:type="continuationSeparator" w:id="0">
    <w:p w:rsidR="004D4693" w:rsidRDefault="004D4693" w:rsidP="00841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EA5480"/>
    <w:multiLevelType w:val="hybridMultilevel"/>
    <w:tmpl w:val="AA8664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715C2"/>
    <w:multiLevelType w:val="hybridMultilevel"/>
    <w:tmpl w:val="7C4AB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C701FA"/>
    <w:multiLevelType w:val="hybridMultilevel"/>
    <w:tmpl w:val="9F7610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866474"/>
    <w:multiLevelType w:val="hybridMultilevel"/>
    <w:tmpl w:val="1CB01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2E7E65"/>
    <w:multiLevelType w:val="hybridMultilevel"/>
    <w:tmpl w:val="5936C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A9835B5"/>
    <w:multiLevelType w:val="singleLevel"/>
    <w:tmpl w:val="FFFFFFFF"/>
    <w:lvl w:ilvl="0">
      <w:numFmt w:val="decimal"/>
      <w:lvlText w:val="*"/>
      <w:lvlJc w:val="left"/>
    </w:lvl>
  </w:abstractNum>
  <w:abstractNum w:abstractNumId="7">
    <w:nsid w:val="5D5B46D6"/>
    <w:multiLevelType w:val="hybridMultilevel"/>
    <w:tmpl w:val="C9764182"/>
    <w:lvl w:ilvl="0" w:tplc="5E1833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4A4DE8"/>
    <w:multiLevelType w:val="hybridMultilevel"/>
    <w:tmpl w:val="FABA4A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BD3421"/>
    <w:multiLevelType w:val="hybridMultilevel"/>
    <w:tmpl w:val="42BED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—"/>
        <w:legacy w:legacy="1" w:legacySpace="0" w:legacyIndent="283"/>
        <w:lvlJc w:val="left"/>
        <w:pPr>
          <w:ind w:left="1003" w:hanging="283"/>
        </w:pPr>
        <w:rPr>
          <w:rFonts w:ascii="Desdemona" w:hAnsi="Desdemona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4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A4"/>
    <w:rsid w:val="0003429C"/>
    <w:rsid w:val="00040581"/>
    <w:rsid w:val="000474C0"/>
    <w:rsid w:val="0006405A"/>
    <w:rsid w:val="0007315D"/>
    <w:rsid w:val="000870E2"/>
    <w:rsid w:val="000C22A4"/>
    <w:rsid w:val="000C4F7B"/>
    <w:rsid w:val="000C5B97"/>
    <w:rsid w:val="000C5E49"/>
    <w:rsid w:val="000D681D"/>
    <w:rsid w:val="00117A58"/>
    <w:rsid w:val="00121B37"/>
    <w:rsid w:val="001323E9"/>
    <w:rsid w:val="00134A0A"/>
    <w:rsid w:val="00151E97"/>
    <w:rsid w:val="0017447D"/>
    <w:rsid w:val="001A1E22"/>
    <w:rsid w:val="001C6769"/>
    <w:rsid w:val="001E219C"/>
    <w:rsid w:val="00204122"/>
    <w:rsid w:val="00213BC3"/>
    <w:rsid w:val="00227247"/>
    <w:rsid w:val="00235444"/>
    <w:rsid w:val="002501D0"/>
    <w:rsid w:val="002A665A"/>
    <w:rsid w:val="002B4A44"/>
    <w:rsid w:val="002F0B4B"/>
    <w:rsid w:val="002F437A"/>
    <w:rsid w:val="003005FB"/>
    <w:rsid w:val="00322359"/>
    <w:rsid w:val="00332959"/>
    <w:rsid w:val="00345DBD"/>
    <w:rsid w:val="00387755"/>
    <w:rsid w:val="003A79E0"/>
    <w:rsid w:val="003B66F9"/>
    <w:rsid w:val="003E737B"/>
    <w:rsid w:val="003F1A88"/>
    <w:rsid w:val="004123F6"/>
    <w:rsid w:val="0042428A"/>
    <w:rsid w:val="00424DC6"/>
    <w:rsid w:val="0042516A"/>
    <w:rsid w:val="00446536"/>
    <w:rsid w:val="00464E90"/>
    <w:rsid w:val="00470C5D"/>
    <w:rsid w:val="004726F5"/>
    <w:rsid w:val="004A0634"/>
    <w:rsid w:val="004B42F9"/>
    <w:rsid w:val="004D4693"/>
    <w:rsid w:val="004E2E06"/>
    <w:rsid w:val="004E603D"/>
    <w:rsid w:val="00514D92"/>
    <w:rsid w:val="0053130F"/>
    <w:rsid w:val="0053604C"/>
    <w:rsid w:val="005374EE"/>
    <w:rsid w:val="0054424F"/>
    <w:rsid w:val="00550E91"/>
    <w:rsid w:val="00560F3D"/>
    <w:rsid w:val="00570C43"/>
    <w:rsid w:val="00594B8D"/>
    <w:rsid w:val="0059689F"/>
    <w:rsid w:val="005A0827"/>
    <w:rsid w:val="005C01D7"/>
    <w:rsid w:val="005C2E8C"/>
    <w:rsid w:val="005C58C4"/>
    <w:rsid w:val="005D7834"/>
    <w:rsid w:val="005E4D1D"/>
    <w:rsid w:val="00605522"/>
    <w:rsid w:val="00641C4C"/>
    <w:rsid w:val="0066146A"/>
    <w:rsid w:val="0068546D"/>
    <w:rsid w:val="00693D9E"/>
    <w:rsid w:val="006A1801"/>
    <w:rsid w:val="006B51D2"/>
    <w:rsid w:val="006F72D2"/>
    <w:rsid w:val="00797DA8"/>
    <w:rsid w:val="007A393D"/>
    <w:rsid w:val="007B0E74"/>
    <w:rsid w:val="007C53C2"/>
    <w:rsid w:val="007D0DFF"/>
    <w:rsid w:val="00813C1A"/>
    <w:rsid w:val="00814FB0"/>
    <w:rsid w:val="00821638"/>
    <w:rsid w:val="00841DEB"/>
    <w:rsid w:val="00841FC3"/>
    <w:rsid w:val="0086737D"/>
    <w:rsid w:val="00881309"/>
    <w:rsid w:val="0089389B"/>
    <w:rsid w:val="008A6404"/>
    <w:rsid w:val="008C1E54"/>
    <w:rsid w:val="008E45D5"/>
    <w:rsid w:val="00910A67"/>
    <w:rsid w:val="009136DD"/>
    <w:rsid w:val="009326CD"/>
    <w:rsid w:val="009352E6"/>
    <w:rsid w:val="009411AC"/>
    <w:rsid w:val="00944E96"/>
    <w:rsid w:val="009470E9"/>
    <w:rsid w:val="0095567D"/>
    <w:rsid w:val="009570A5"/>
    <w:rsid w:val="00990DFE"/>
    <w:rsid w:val="009B388B"/>
    <w:rsid w:val="009B4E51"/>
    <w:rsid w:val="00A00DF9"/>
    <w:rsid w:val="00A24463"/>
    <w:rsid w:val="00A415C7"/>
    <w:rsid w:val="00A445DA"/>
    <w:rsid w:val="00A94DA4"/>
    <w:rsid w:val="00AB2D15"/>
    <w:rsid w:val="00AC3365"/>
    <w:rsid w:val="00AC33C8"/>
    <w:rsid w:val="00AE503B"/>
    <w:rsid w:val="00AE6D87"/>
    <w:rsid w:val="00B2404D"/>
    <w:rsid w:val="00B344DD"/>
    <w:rsid w:val="00B45360"/>
    <w:rsid w:val="00B66089"/>
    <w:rsid w:val="00B93465"/>
    <w:rsid w:val="00BA4EF0"/>
    <w:rsid w:val="00BF6405"/>
    <w:rsid w:val="00C07C1A"/>
    <w:rsid w:val="00C21219"/>
    <w:rsid w:val="00C35C7B"/>
    <w:rsid w:val="00C60A72"/>
    <w:rsid w:val="00C61C1C"/>
    <w:rsid w:val="00C7451F"/>
    <w:rsid w:val="00C87C90"/>
    <w:rsid w:val="00C90CAF"/>
    <w:rsid w:val="00C9211F"/>
    <w:rsid w:val="00CD7BC1"/>
    <w:rsid w:val="00CE3A8C"/>
    <w:rsid w:val="00CF373E"/>
    <w:rsid w:val="00D011C8"/>
    <w:rsid w:val="00D1798C"/>
    <w:rsid w:val="00D472DD"/>
    <w:rsid w:val="00D712DB"/>
    <w:rsid w:val="00D82BA6"/>
    <w:rsid w:val="00DC2F16"/>
    <w:rsid w:val="00DE0CC1"/>
    <w:rsid w:val="00DE1EE7"/>
    <w:rsid w:val="00E05459"/>
    <w:rsid w:val="00E113C6"/>
    <w:rsid w:val="00E45650"/>
    <w:rsid w:val="00E521C6"/>
    <w:rsid w:val="00E55593"/>
    <w:rsid w:val="00E716C1"/>
    <w:rsid w:val="00E7686C"/>
    <w:rsid w:val="00E970AE"/>
    <w:rsid w:val="00EC38D3"/>
    <w:rsid w:val="00EC6AC1"/>
    <w:rsid w:val="00ED2718"/>
    <w:rsid w:val="00ED5F11"/>
    <w:rsid w:val="00EF492A"/>
    <w:rsid w:val="00EF72F6"/>
    <w:rsid w:val="00F02A0B"/>
    <w:rsid w:val="00F1720C"/>
    <w:rsid w:val="00F4423D"/>
    <w:rsid w:val="00F72977"/>
    <w:rsid w:val="00F73B16"/>
    <w:rsid w:val="00F747B0"/>
    <w:rsid w:val="00F758EC"/>
    <w:rsid w:val="00F763C2"/>
    <w:rsid w:val="00F869D5"/>
    <w:rsid w:val="00F86CD8"/>
    <w:rsid w:val="00FA473B"/>
    <w:rsid w:val="00FB2143"/>
    <w:rsid w:val="00FB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A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Char"/>
    <w:rsid w:val="00A94DA4"/>
    <w:pPr>
      <w:spacing w:before="120"/>
      <w:jc w:val="both"/>
    </w:pPr>
    <w:rPr>
      <w:rFonts w:eastAsia="MS Mincho"/>
      <w:lang w:eastAsia="ja-JP"/>
    </w:rPr>
  </w:style>
  <w:style w:type="character" w:customStyle="1" w:styleId="TextChar">
    <w:name w:val="Text Char"/>
    <w:link w:val="Text"/>
    <w:rsid w:val="00A94DA4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Listlevel1">
    <w:name w:val="List level 1"/>
    <w:basedOn w:val="a"/>
    <w:rsid w:val="00A94DA4"/>
    <w:pPr>
      <w:spacing w:before="40" w:after="20"/>
      <w:ind w:left="425" w:hanging="425"/>
    </w:pPr>
    <w:rPr>
      <w:rFonts w:eastAsia="MS Mincho"/>
      <w:szCs w:val="20"/>
      <w:lang w:eastAsia="ja-JP"/>
    </w:rPr>
  </w:style>
  <w:style w:type="paragraph" w:styleId="a3">
    <w:name w:val="Body Text Indent"/>
    <w:basedOn w:val="a"/>
    <w:link w:val="Char"/>
    <w:unhideWhenUsed/>
    <w:rsid w:val="00A94DA4"/>
    <w:pPr>
      <w:spacing w:after="120"/>
      <w:ind w:left="283"/>
    </w:pPr>
  </w:style>
  <w:style w:type="character" w:customStyle="1" w:styleId="Char">
    <w:name w:val="Σώμα κείμενου με εσοχή Char"/>
    <w:link w:val="a3"/>
    <w:rsid w:val="00A94DA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0"/>
    <w:rsid w:val="00A94DA4"/>
    <w:pPr>
      <w:widowControl w:val="0"/>
      <w:tabs>
        <w:tab w:val="center" w:pos="4153"/>
        <w:tab w:val="right" w:pos="8306"/>
      </w:tabs>
    </w:pPr>
    <w:rPr>
      <w:sz w:val="22"/>
      <w:szCs w:val="20"/>
      <w:lang w:val="el-GR"/>
    </w:rPr>
  </w:style>
  <w:style w:type="character" w:customStyle="1" w:styleId="Char0">
    <w:name w:val="Κεφαλίδα Char"/>
    <w:link w:val="a4"/>
    <w:rsid w:val="00A94DA4"/>
    <w:rPr>
      <w:rFonts w:ascii="Times New Roman" w:eastAsia="Times New Roman" w:hAnsi="Times New Roman" w:cs="Times New Roman"/>
      <w:szCs w:val="20"/>
      <w:lang w:val="el-GR"/>
    </w:rPr>
  </w:style>
  <w:style w:type="paragraph" w:styleId="a5">
    <w:name w:val="footer"/>
    <w:basedOn w:val="a"/>
    <w:link w:val="Char1"/>
    <w:rsid w:val="00A94DA4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character" w:customStyle="1" w:styleId="Char1">
    <w:name w:val="Υποσέλιδο Char"/>
    <w:link w:val="a5"/>
    <w:rsid w:val="00A94DA4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a6">
    <w:name w:val="Balloon Text"/>
    <w:basedOn w:val="a"/>
    <w:link w:val="Char2"/>
    <w:uiPriority w:val="99"/>
    <w:semiHidden/>
    <w:unhideWhenUsed/>
    <w:rsid w:val="003F1A88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6"/>
    <w:uiPriority w:val="99"/>
    <w:semiHidden/>
    <w:rsid w:val="003F1A88"/>
    <w:rPr>
      <w:rFonts w:ascii="Tahoma" w:eastAsia="Times New Roman" w:hAnsi="Tahoma" w:cs="Tahoma"/>
      <w:sz w:val="16"/>
      <w:szCs w:val="16"/>
      <w:lang w:val="en-US" w:eastAsia="en-US"/>
    </w:rPr>
  </w:style>
  <w:style w:type="character" w:styleId="a7">
    <w:name w:val="annotation reference"/>
    <w:basedOn w:val="a0"/>
    <w:uiPriority w:val="99"/>
    <w:semiHidden/>
    <w:unhideWhenUsed/>
    <w:rsid w:val="007B0E74"/>
    <w:rPr>
      <w:sz w:val="16"/>
      <w:szCs w:val="16"/>
    </w:rPr>
  </w:style>
  <w:style w:type="paragraph" w:styleId="a8">
    <w:name w:val="annotation text"/>
    <w:basedOn w:val="a"/>
    <w:link w:val="Char3"/>
    <w:uiPriority w:val="99"/>
    <w:semiHidden/>
    <w:unhideWhenUsed/>
    <w:rsid w:val="007B0E74"/>
    <w:rPr>
      <w:sz w:val="20"/>
      <w:szCs w:val="20"/>
    </w:rPr>
  </w:style>
  <w:style w:type="character" w:customStyle="1" w:styleId="Char3">
    <w:name w:val="Κείμενο σχολίου Char"/>
    <w:basedOn w:val="a0"/>
    <w:link w:val="a8"/>
    <w:uiPriority w:val="99"/>
    <w:semiHidden/>
    <w:rsid w:val="007B0E74"/>
    <w:rPr>
      <w:rFonts w:ascii="Times New Roman" w:eastAsia="Times New Roman" w:hAnsi="Times New Roman"/>
      <w:lang w:val="en-US" w:eastAsia="en-US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7B0E74"/>
    <w:rPr>
      <w:b/>
      <w:bCs/>
    </w:rPr>
  </w:style>
  <w:style w:type="character" w:customStyle="1" w:styleId="Char4">
    <w:name w:val="Θέμα σχολίου Char"/>
    <w:basedOn w:val="Char3"/>
    <w:link w:val="a9"/>
    <w:uiPriority w:val="99"/>
    <w:semiHidden/>
    <w:rsid w:val="007B0E74"/>
    <w:rPr>
      <w:rFonts w:ascii="Times New Roman" w:eastAsia="Times New Roman" w:hAnsi="Times New Roman"/>
      <w:b/>
      <w:bCs/>
      <w:lang w:val="en-US" w:eastAsia="en-US"/>
    </w:rPr>
  </w:style>
  <w:style w:type="paragraph" w:styleId="aa">
    <w:name w:val="List Paragraph"/>
    <w:basedOn w:val="a"/>
    <w:uiPriority w:val="34"/>
    <w:qFormat/>
    <w:rsid w:val="00841FC3"/>
    <w:pPr>
      <w:ind w:left="720"/>
      <w:contextualSpacing/>
    </w:pPr>
  </w:style>
  <w:style w:type="character" w:customStyle="1" w:styleId="hps">
    <w:name w:val="hps"/>
    <w:basedOn w:val="a0"/>
    <w:rsid w:val="00841FC3"/>
  </w:style>
  <w:style w:type="paragraph" w:customStyle="1" w:styleId="Default">
    <w:name w:val="Default"/>
    <w:rsid w:val="007D0D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DA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Char"/>
    <w:rsid w:val="00A94DA4"/>
    <w:pPr>
      <w:spacing w:before="120"/>
      <w:jc w:val="both"/>
    </w:pPr>
    <w:rPr>
      <w:rFonts w:eastAsia="MS Mincho"/>
      <w:lang w:eastAsia="ja-JP"/>
    </w:rPr>
  </w:style>
  <w:style w:type="character" w:customStyle="1" w:styleId="TextChar">
    <w:name w:val="Text Char"/>
    <w:link w:val="Text"/>
    <w:rsid w:val="00A94DA4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Listlevel1">
    <w:name w:val="List level 1"/>
    <w:basedOn w:val="a"/>
    <w:rsid w:val="00A94DA4"/>
    <w:pPr>
      <w:spacing w:before="40" w:after="20"/>
      <w:ind w:left="425" w:hanging="425"/>
    </w:pPr>
    <w:rPr>
      <w:rFonts w:eastAsia="MS Mincho"/>
      <w:szCs w:val="20"/>
      <w:lang w:eastAsia="ja-JP"/>
    </w:rPr>
  </w:style>
  <w:style w:type="paragraph" w:styleId="a3">
    <w:name w:val="Body Text Indent"/>
    <w:basedOn w:val="a"/>
    <w:link w:val="Char"/>
    <w:unhideWhenUsed/>
    <w:rsid w:val="00A94DA4"/>
    <w:pPr>
      <w:spacing w:after="120"/>
      <w:ind w:left="283"/>
    </w:pPr>
  </w:style>
  <w:style w:type="character" w:customStyle="1" w:styleId="Char">
    <w:name w:val="Σώμα κείμενου με εσοχή Char"/>
    <w:link w:val="a3"/>
    <w:rsid w:val="00A94DA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0"/>
    <w:rsid w:val="00A94DA4"/>
    <w:pPr>
      <w:widowControl w:val="0"/>
      <w:tabs>
        <w:tab w:val="center" w:pos="4153"/>
        <w:tab w:val="right" w:pos="8306"/>
      </w:tabs>
    </w:pPr>
    <w:rPr>
      <w:sz w:val="22"/>
      <w:szCs w:val="20"/>
      <w:lang w:val="el-GR"/>
    </w:rPr>
  </w:style>
  <w:style w:type="character" w:customStyle="1" w:styleId="Char0">
    <w:name w:val="Κεφαλίδα Char"/>
    <w:link w:val="a4"/>
    <w:rsid w:val="00A94DA4"/>
    <w:rPr>
      <w:rFonts w:ascii="Times New Roman" w:eastAsia="Times New Roman" w:hAnsi="Times New Roman" w:cs="Times New Roman"/>
      <w:szCs w:val="20"/>
      <w:lang w:val="el-GR"/>
    </w:rPr>
  </w:style>
  <w:style w:type="paragraph" w:styleId="a5">
    <w:name w:val="footer"/>
    <w:basedOn w:val="a"/>
    <w:link w:val="Char1"/>
    <w:rsid w:val="00A94DA4"/>
    <w:pPr>
      <w:tabs>
        <w:tab w:val="center" w:pos="4819"/>
        <w:tab w:val="right" w:pos="9071"/>
      </w:tabs>
    </w:pPr>
    <w:rPr>
      <w:szCs w:val="20"/>
      <w:lang w:val="de-DE" w:eastAsia="de-DE"/>
    </w:rPr>
  </w:style>
  <w:style w:type="character" w:customStyle="1" w:styleId="Char1">
    <w:name w:val="Υποσέλιδο Char"/>
    <w:link w:val="a5"/>
    <w:rsid w:val="00A94DA4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paragraph" w:styleId="a6">
    <w:name w:val="Balloon Text"/>
    <w:basedOn w:val="a"/>
    <w:link w:val="Char2"/>
    <w:uiPriority w:val="99"/>
    <w:semiHidden/>
    <w:unhideWhenUsed/>
    <w:rsid w:val="003F1A88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6"/>
    <w:uiPriority w:val="99"/>
    <w:semiHidden/>
    <w:rsid w:val="003F1A88"/>
    <w:rPr>
      <w:rFonts w:ascii="Tahoma" w:eastAsia="Times New Roman" w:hAnsi="Tahoma" w:cs="Tahoma"/>
      <w:sz w:val="16"/>
      <w:szCs w:val="16"/>
      <w:lang w:val="en-US" w:eastAsia="en-US"/>
    </w:rPr>
  </w:style>
  <w:style w:type="character" w:styleId="a7">
    <w:name w:val="annotation reference"/>
    <w:basedOn w:val="a0"/>
    <w:uiPriority w:val="99"/>
    <w:semiHidden/>
    <w:unhideWhenUsed/>
    <w:rsid w:val="007B0E74"/>
    <w:rPr>
      <w:sz w:val="16"/>
      <w:szCs w:val="16"/>
    </w:rPr>
  </w:style>
  <w:style w:type="paragraph" w:styleId="a8">
    <w:name w:val="annotation text"/>
    <w:basedOn w:val="a"/>
    <w:link w:val="Char3"/>
    <w:uiPriority w:val="99"/>
    <w:semiHidden/>
    <w:unhideWhenUsed/>
    <w:rsid w:val="007B0E74"/>
    <w:rPr>
      <w:sz w:val="20"/>
      <w:szCs w:val="20"/>
    </w:rPr>
  </w:style>
  <w:style w:type="character" w:customStyle="1" w:styleId="Char3">
    <w:name w:val="Κείμενο σχολίου Char"/>
    <w:basedOn w:val="a0"/>
    <w:link w:val="a8"/>
    <w:uiPriority w:val="99"/>
    <w:semiHidden/>
    <w:rsid w:val="007B0E74"/>
    <w:rPr>
      <w:rFonts w:ascii="Times New Roman" w:eastAsia="Times New Roman" w:hAnsi="Times New Roman"/>
      <w:lang w:val="en-US" w:eastAsia="en-US"/>
    </w:rPr>
  </w:style>
  <w:style w:type="paragraph" w:styleId="a9">
    <w:name w:val="annotation subject"/>
    <w:basedOn w:val="a8"/>
    <w:next w:val="a8"/>
    <w:link w:val="Char4"/>
    <w:uiPriority w:val="99"/>
    <w:semiHidden/>
    <w:unhideWhenUsed/>
    <w:rsid w:val="007B0E74"/>
    <w:rPr>
      <w:b/>
      <w:bCs/>
    </w:rPr>
  </w:style>
  <w:style w:type="character" w:customStyle="1" w:styleId="Char4">
    <w:name w:val="Θέμα σχολίου Char"/>
    <w:basedOn w:val="Char3"/>
    <w:link w:val="a9"/>
    <w:uiPriority w:val="99"/>
    <w:semiHidden/>
    <w:rsid w:val="007B0E74"/>
    <w:rPr>
      <w:rFonts w:ascii="Times New Roman" w:eastAsia="Times New Roman" w:hAnsi="Times New Roman"/>
      <w:b/>
      <w:bCs/>
      <w:lang w:val="en-US" w:eastAsia="en-US"/>
    </w:rPr>
  </w:style>
  <w:style w:type="paragraph" w:styleId="aa">
    <w:name w:val="List Paragraph"/>
    <w:basedOn w:val="a"/>
    <w:uiPriority w:val="34"/>
    <w:qFormat/>
    <w:rsid w:val="00841FC3"/>
    <w:pPr>
      <w:ind w:left="720"/>
      <w:contextualSpacing/>
    </w:pPr>
  </w:style>
  <w:style w:type="character" w:customStyle="1" w:styleId="hps">
    <w:name w:val="hps"/>
    <w:basedOn w:val="a0"/>
    <w:rsid w:val="00841FC3"/>
  </w:style>
  <w:style w:type="paragraph" w:customStyle="1" w:styleId="Default">
    <w:name w:val="Default"/>
    <w:rsid w:val="007D0D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f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3752</Words>
  <Characters>20265</Characters>
  <Application>Microsoft Office Word</Application>
  <DocSecurity>0</DocSecurity>
  <Lines>168</Lines>
  <Paragraphs>47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23970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papadma3</dc:creator>
  <cp:lastModifiedBy>ΘΑΛΑΣΣΙΝΟΥ ΜΑΡΙΑ</cp:lastModifiedBy>
  <cp:revision>2</cp:revision>
  <cp:lastPrinted>2015-10-23T07:54:00Z</cp:lastPrinted>
  <dcterms:created xsi:type="dcterms:W3CDTF">2018-03-02T09:16:00Z</dcterms:created>
  <dcterms:modified xsi:type="dcterms:W3CDTF">2018-03-02T09:16:00Z</dcterms:modified>
</cp:coreProperties>
</file>